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3B" w:rsidRPr="00284F3B" w:rsidRDefault="00284F3B" w:rsidP="00284F3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方正小标宋简体" w:eastAsia="方正小标宋简体" w:hAnsi="宋体" w:cs="宋体" w:hint="eastAsia"/>
          <w:kern w:val="0"/>
          <w:sz w:val="44"/>
          <w:szCs w:val="44"/>
        </w:rPr>
        <w:t>天津市</w:t>
      </w:r>
      <w:proofErr w:type="gramStart"/>
      <w:r w:rsidRPr="00284F3B">
        <w:rPr>
          <w:rFonts w:ascii="方正小标宋简体" w:eastAsia="方正小标宋简体" w:hAnsi="宋体" w:cs="宋体" w:hint="eastAsia"/>
          <w:kern w:val="0"/>
          <w:sz w:val="44"/>
          <w:szCs w:val="44"/>
        </w:rPr>
        <w:t>静海区</w:t>
      </w:r>
      <w:proofErr w:type="gramEnd"/>
      <w:r w:rsidRPr="00284F3B">
        <w:rPr>
          <w:rFonts w:ascii="方正小标宋简体" w:eastAsia="方正小标宋简体" w:hAnsi="宋体" w:cs="宋体" w:hint="eastAsia"/>
          <w:kern w:val="0"/>
          <w:sz w:val="44"/>
          <w:szCs w:val="44"/>
        </w:rPr>
        <w:t>人民政府办公室</w:t>
      </w:r>
    </w:p>
    <w:p w:rsidR="00284F3B" w:rsidRPr="00284F3B" w:rsidRDefault="00284F3B" w:rsidP="00284F3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关于公布天津市</w:t>
      </w:r>
      <w:proofErr w:type="gramStart"/>
      <w:r w:rsidRPr="00284F3B">
        <w:rPr>
          <w:rFonts w:ascii="方正小标宋简体" w:eastAsia="方正小标宋简体" w:hAnsi="宋体" w:cs="宋体" w:hint="eastAsia"/>
          <w:kern w:val="0"/>
          <w:sz w:val="44"/>
          <w:szCs w:val="44"/>
        </w:rPr>
        <w:t>静海区</w:t>
      </w:r>
      <w:proofErr w:type="gramEnd"/>
      <w:r w:rsidRPr="00284F3B">
        <w:rPr>
          <w:rFonts w:ascii="方正小标宋简体" w:eastAsia="方正小标宋简体" w:hAnsi="宋体" w:cs="宋体" w:hint="eastAsia"/>
          <w:kern w:val="0"/>
          <w:sz w:val="44"/>
          <w:szCs w:val="44"/>
        </w:rPr>
        <w:t>人民政府</w:t>
      </w:r>
      <w:r w:rsidRPr="00284F3B">
        <w:rPr>
          <w:rFonts w:ascii="Times New Roman" w:eastAsia="宋体" w:hAnsi="Times New Roman" w:cs="Times New Roman"/>
          <w:kern w:val="0"/>
          <w:sz w:val="44"/>
          <w:szCs w:val="44"/>
        </w:rPr>
        <w:t>2024</w:t>
      </w:r>
      <w:r w:rsidRPr="00284F3B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</w:p>
    <w:p w:rsidR="00284F3B" w:rsidRPr="00284F3B" w:rsidRDefault="00284F3B" w:rsidP="00284F3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方正小标宋简体" w:eastAsia="方正小标宋简体" w:hAnsi="宋体" w:cs="宋体" w:hint="eastAsia"/>
          <w:kern w:val="0"/>
          <w:sz w:val="44"/>
          <w:szCs w:val="44"/>
        </w:rPr>
        <w:t>重大行政决策事项目录的通知</w:t>
      </w:r>
    </w:p>
    <w:p w:rsidR="00284F3B" w:rsidRPr="00284F3B" w:rsidRDefault="00284F3B" w:rsidP="00284F3B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284F3B" w:rsidRPr="00284F3B" w:rsidRDefault="00284F3B" w:rsidP="00284F3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各乡镇人民政府、街道办事处</w:t>
      </w:r>
      <w:bookmarkStart w:id="0" w:name="_GoBack"/>
      <w:bookmarkEnd w:id="0"/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，各委、办、局，各直属单位：</w:t>
      </w:r>
    </w:p>
    <w:p w:rsidR="00284F3B" w:rsidRPr="00284F3B" w:rsidRDefault="00284F3B" w:rsidP="00284F3B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为进一步规范我区重大行政决策行为，促进依法、科学、民主决策，提高决策质量和效率，根据《天津市重大行政决策程序规定》（天津市人民政府令第</w:t>
      </w:r>
      <w:r w:rsidRPr="00284F3B">
        <w:rPr>
          <w:rFonts w:ascii="宋体" w:eastAsia="宋体" w:hAnsi="宋体" w:cs="宋体"/>
          <w:kern w:val="0"/>
          <w:sz w:val="32"/>
          <w:szCs w:val="32"/>
        </w:rPr>
        <w:t>19</w:t>
      </w:r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号）和《天津市静海区重大行政决策目录化管理制度（试行）》相关规定要求，现将《天津市静海区人民政府</w:t>
      </w:r>
      <w:r w:rsidRPr="00284F3B">
        <w:rPr>
          <w:rFonts w:ascii="宋体" w:eastAsia="宋体" w:hAnsi="宋体" w:cs="宋体"/>
          <w:kern w:val="0"/>
          <w:sz w:val="32"/>
          <w:szCs w:val="32"/>
        </w:rPr>
        <w:t>2024</w:t>
      </w:r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年度重大行政决策事项目录》予以公布。</w:t>
      </w:r>
    </w:p>
    <w:p w:rsidR="00284F3B" w:rsidRPr="00284F3B" w:rsidRDefault="00284F3B" w:rsidP="00284F3B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请承办单位严格落实公众参与、专家论证、风险评估、合法性审查、集体讨论决定等程序，确保程序合法、过程公开。要做好重大行政决策的档案管理，及时将决策过程和决策实施中的文件资料收集整理归档，实现决策程序全过程记录。因工作需要新增或调整重大行政决策事项的，承办单位应按规定报请区政府进行调整。</w:t>
      </w:r>
    </w:p>
    <w:p w:rsidR="00284F3B" w:rsidRPr="00284F3B" w:rsidRDefault="00284F3B" w:rsidP="00284F3B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284F3B" w:rsidRPr="00284F3B" w:rsidRDefault="00284F3B" w:rsidP="00284F3B">
      <w:pPr>
        <w:widowControl/>
        <w:spacing w:before="100" w:beforeAutospacing="1" w:after="100" w:afterAutospacing="1"/>
        <w:ind w:firstLine="61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附件：天津市</w:t>
      </w:r>
      <w:proofErr w:type="gramStart"/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静海区</w:t>
      </w:r>
      <w:proofErr w:type="gramEnd"/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人民政府</w:t>
      </w:r>
      <w:r w:rsidRPr="00284F3B">
        <w:rPr>
          <w:rFonts w:ascii="宋体" w:eastAsia="宋体" w:hAnsi="宋体" w:cs="宋体"/>
          <w:kern w:val="0"/>
          <w:sz w:val="32"/>
          <w:szCs w:val="32"/>
        </w:rPr>
        <w:t>2024</w:t>
      </w:r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年度重大行政决策事项目录</w:t>
      </w:r>
    </w:p>
    <w:p w:rsidR="00284F3B" w:rsidRPr="00284F3B" w:rsidRDefault="00284F3B" w:rsidP="00284F3B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284F3B" w:rsidRPr="00284F3B" w:rsidRDefault="00284F3B" w:rsidP="00284F3B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284F3B" w:rsidRPr="00284F3B" w:rsidRDefault="00284F3B" w:rsidP="00284F3B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284F3B" w:rsidRPr="00284F3B" w:rsidRDefault="00284F3B" w:rsidP="00284F3B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284F3B" w:rsidRPr="00284F3B" w:rsidRDefault="00284F3B" w:rsidP="00284F3B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Times New Roman" w:eastAsia="宋体" w:hAnsi="Times New Roman" w:cs="Times New Roman"/>
          <w:kern w:val="0"/>
          <w:sz w:val="32"/>
          <w:szCs w:val="32"/>
        </w:rPr>
        <w:t>2024</w:t>
      </w:r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284F3B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284F3B">
        <w:rPr>
          <w:rFonts w:ascii="Times New Roman" w:eastAsia="宋体" w:hAnsi="Times New Roman" w:cs="Times New Roman"/>
          <w:kern w:val="0"/>
          <w:sz w:val="32"/>
          <w:szCs w:val="32"/>
        </w:rPr>
        <w:t>25</w:t>
      </w:r>
      <w:r w:rsidRPr="00284F3B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284F3B">
        <w:rPr>
          <w:rFonts w:ascii="Times New Roman" w:eastAsia="宋体" w:hAnsi="Times New Roman" w:cs="Times New Roman"/>
          <w:kern w:val="0"/>
          <w:sz w:val="32"/>
          <w:szCs w:val="32"/>
        </w:rPr>
        <w:t> </w:t>
      </w:r>
      <w:r w:rsidRPr="00284F3B">
        <w:rPr>
          <w:rFonts w:ascii="Times New Roman" w:eastAsia="宋体" w:hAnsi="Times New Roman" w:cs="Times New Roman"/>
          <w:kern w:val="0"/>
          <w:sz w:val="32"/>
          <w:szCs w:val="32"/>
        </w:rPr>
        <w:t xml:space="preserve"> </w:t>
      </w:r>
    </w:p>
    <w:p w:rsidR="00284F3B" w:rsidRPr="00284F3B" w:rsidRDefault="00284F3B" w:rsidP="00284F3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shd w:val="clear" w:color="auto" w:fill="FFFFFF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284F3B" w:rsidRPr="00284F3B" w:rsidRDefault="00284F3B" w:rsidP="00284F3B">
      <w:pPr>
        <w:widowControl/>
        <w:spacing w:line="561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FZXiaoBiaoSong-B05S" w:eastAsia="宋体" w:hAnsi="FZXiaoBiaoSong-B05S" w:cs="宋体"/>
          <w:color w:val="000000"/>
          <w:kern w:val="0"/>
          <w:sz w:val="44"/>
          <w:szCs w:val="44"/>
        </w:rPr>
        <w:t>天津市</w:t>
      </w:r>
      <w:proofErr w:type="gramStart"/>
      <w:r w:rsidRPr="00284F3B">
        <w:rPr>
          <w:rFonts w:ascii="FZXiaoBiaoSong-B05S" w:eastAsia="宋体" w:hAnsi="FZXiaoBiaoSong-B05S" w:cs="宋体"/>
          <w:color w:val="000000"/>
          <w:kern w:val="0"/>
          <w:sz w:val="44"/>
          <w:szCs w:val="44"/>
        </w:rPr>
        <w:t>静海区</w:t>
      </w:r>
      <w:proofErr w:type="gramEnd"/>
      <w:r w:rsidRPr="00284F3B">
        <w:rPr>
          <w:rFonts w:ascii="FZXiaoBiaoSong-B05S" w:eastAsia="宋体" w:hAnsi="FZXiaoBiaoSong-B05S" w:cs="宋体"/>
          <w:color w:val="000000"/>
          <w:kern w:val="0"/>
          <w:sz w:val="44"/>
          <w:szCs w:val="44"/>
        </w:rPr>
        <w:t>人民政府</w:t>
      </w:r>
      <w:r w:rsidRPr="00284F3B">
        <w:rPr>
          <w:rFonts w:ascii="FZXiaoBiaoSong-B05S" w:eastAsia="宋体" w:hAnsi="FZXiaoBiaoSong-B05S" w:cs="宋体"/>
          <w:color w:val="000000"/>
          <w:kern w:val="0"/>
          <w:sz w:val="44"/>
          <w:szCs w:val="44"/>
        </w:rPr>
        <w:t>2024</w:t>
      </w:r>
      <w:r w:rsidRPr="00284F3B">
        <w:rPr>
          <w:rFonts w:ascii="FZXiaoBiaoSong-B05S" w:eastAsia="宋体" w:hAnsi="FZXiaoBiaoSong-B05S" w:cs="宋体"/>
          <w:color w:val="000000"/>
          <w:kern w:val="0"/>
          <w:sz w:val="44"/>
          <w:szCs w:val="44"/>
        </w:rPr>
        <w:t>年度</w:t>
      </w:r>
    </w:p>
    <w:p w:rsidR="00284F3B" w:rsidRPr="00284F3B" w:rsidRDefault="00284F3B" w:rsidP="00284F3B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4F3B">
        <w:rPr>
          <w:rFonts w:ascii="FZXiaoBiaoSong-B05S" w:eastAsia="宋体" w:hAnsi="FZXiaoBiaoSong-B05S" w:cs="宋体"/>
          <w:kern w:val="0"/>
          <w:sz w:val="44"/>
          <w:szCs w:val="44"/>
        </w:rPr>
        <w:t>重大行政决策事项目录</w:t>
      </w:r>
    </w:p>
    <w:p w:rsidR="00284F3B" w:rsidRPr="00284F3B" w:rsidRDefault="00284F3B" w:rsidP="00284F3B">
      <w:pPr>
        <w:widowControl/>
        <w:spacing w:line="42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26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5633"/>
        <w:gridCol w:w="2366"/>
        <w:gridCol w:w="2140"/>
      </w:tblGrid>
      <w:tr w:rsidR="00284F3B" w:rsidRPr="00284F3B" w:rsidTr="00284F3B">
        <w:trPr>
          <w:trHeight w:val="915"/>
          <w:tblHeader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决策事项名称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4F3B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拟决策</w:t>
            </w:r>
            <w:proofErr w:type="gramEnd"/>
            <w:r w:rsidRPr="00284F3B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时间</w:t>
            </w:r>
          </w:p>
        </w:tc>
      </w:tr>
      <w:tr w:rsidR="00284F3B" w:rsidRPr="00284F3B" w:rsidTr="00284F3B">
        <w:trPr>
          <w:trHeight w:val="930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编制</w:t>
            </w:r>
            <w:proofErr w:type="gramStart"/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《</w:t>
            </w:r>
            <w:proofErr w:type="gramEnd"/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天津市静海区医疗卫生机构</w:t>
            </w:r>
          </w:p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布局及卫生应急规划（</w:t>
            </w: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2021</w:t>
            </w:r>
            <w:r w:rsidRPr="00284F3B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—</w:t>
            </w: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2035</w:t>
            </w: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年）</w:t>
            </w:r>
            <w:proofErr w:type="gramStart"/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》</w:t>
            </w:r>
            <w:proofErr w:type="gramEnd"/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区</w:t>
            </w:r>
            <w:proofErr w:type="gramStart"/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卫健委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2024</w:t>
            </w: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</w:t>
            </w: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12</w:t>
            </w: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月</w:t>
            </w:r>
          </w:p>
        </w:tc>
      </w:tr>
      <w:tr w:rsidR="00284F3B" w:rsidRPr="00284F3B" w:rsidTr="00284F3B">
        <w:trPr>
          <w:trHeight w:val="930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编制</w:t>
            </w:r>
            <w:proofErr w:type="gramStart"/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《</w:t>
            </w:r>
            <w:proofErr w:type="gramEnd"/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天津市静海区公共体育设施</w:t>
            </w:r>
          </w:p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布局规划</w:t>
            </w:r>
            <w:proofErr w:type="gramStart"/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》</w:t>
            </w:r>
            <w:proofErr w:type="gramEnd"/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区体育局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2024</w:t>
            </w: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</w:t>
            </w: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12</w:t>
            </w: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月</w:t>
            </w:r>
          </w:p>
        </w:tc>
      </w:tr>
      <w:tr w:rsidR="00284F3B" w:rsidRPr="00284F3B" w:rsidTr="00284F3B">
        <w:trPr>
          <w:trHeight w:val="930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编制</w:t>
            </w:r>
            <w:proofErr w:type="gramStart"/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《</w:t>
            </w:r>
            <w:proofErr w:type="gramEnd"/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天津市静海区殡葬服务设施</w:t>
            </w:r>
          </w:p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专项规划（</w:t>
            </w: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2021</w:t>
            </w:r>
            <w:r w:rsidRPr="00284F3B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—</w:t>
            </w: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2035</w:t>
            </w: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年）</w:t>
            </w:r>
            <w:proofErr w:type="gramStart"/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》</w:t>
            </w:r>
            <w:proofErr w:type="gramEnd"/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区民政局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2024</w:t>
            </w: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</w:t>
            </w: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12</w:t>
            </w: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月</w:t>
            </w:r>
          </w:p>
        </w:tc>
      </w:tr>
      <w:tr w:rsidR="00284F3B" w:rsidRPr="00284F3B" w:rsidTr="00284F3B">
        <w:trPr>
          <w:trHeight w:val="915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编制《天津市静海区企业全生命周期服务办法》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区政务服务办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F3B" w:rsidRPr="00284F3B" w:rsidRDefault="00284F3B" w:rsidP="00284F3B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2024</w:t>
            </w: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</w:t>
            </w:r>
            <w:r w:rsidRPr="00284F3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12</w:t>
            </w:r>
            <w:r w:rsidRPr="00284F3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月</w:t>
            </w:r>
          </w:p>
        </w:tc>
      </w:tr>
    </w:tbl>
    <w:p w:rsidR="00284F3B" w:rsidRPr="00284F3B" w:rsidRDefault="00284F3B" w:rsidP="00284F3B">
      <w:pPr>
        <w:widowControl/>
        <w:spacing w:before="238" w:after="24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spacing w:before="238" w:after="24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spacing w:before="238" w:after="24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spacing w:before="238" w:after="24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84F3B" w:rsidRPr="00284F3B" w:rsidRDefault="00284F3B" w:rsidP="00284F3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D306B" w:rsidRPr="00824FE5" w:rsidRDefault="00ED306B" w:rsidP="00824FE5"/>
    <w:sectPr w:rsidR="00ED306B" w:rsidRPr="00824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C7"/>
    <w:rsid w:val="00032E73"/>
    <w:rsid w:val="00284F3B"/>
    <w:rsid w:val="006D12C7"/>
    <w:rsid w:val="00824FE5"/>
    <w:rsid w:val="00E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F475-A595-4210-AAC2-77CC375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E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284F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2024-04-30T02:14:00Z</dcterms:created>
  <dcterms:modified xsi:type="dcterms:W3CDTF">2024-04-30T02:16:00Z</dcterms:modified>
</cp:coreProperties>
</file>