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C1" w:rsidRPr="006D5CC1" w:rsidRDefault="006D5CC1" w:rsidP="006D5CC1">
      <w:pPr>
        <w:widowControl/>
        <w:spacing w:before="100" w:beforeAutospacing="1" w:after="100" w:afterAutospacing="1" w:line="645" w:lineRule="atLeast"/>
        <w:jc w:val="center"/>
        <w:rPr>
          <w:rFonts w:ascii="宋体" w:eastAsia="宋体" w:hAnsi="宋体" w:cs="宋体"/>
          <w:kern w:val="0"/>
          <w:sz w:val="24"/>
          <w:szCs w:val="24"/>
        </w:rPr>
      </w:pPr>
      <w:bookmarkStart w:id="0" w:name="_GoBack"/>
      <w:r w:rsidRPr="006D5CC1">
        <w:rPr>
          <w:rFonts w:ascii="方正小标宋简体" w:eastAsia="方正小标宋简体" w:hAnsi="宋体" w:cs="宋体" w:hint="eastAsia"/>
          <w:color w:val="000000"/>
          <w:kern w:val="0"/>
          <w:sz w:val="44"/>
          <w:szCs w:val="44"/>
        </w:rPr>
        <w:t>天津市静海区人民政府关于</w:t>
      </w:r>
    </w:p>
    <w:p w:rsidR="006D5CC1" w:rsidRPr="006D5CC1" w:rsidRDefault="006D5CC1" w:rsidP="006D5CC1">
      <w:pPr>
        <w:widowControl/>
        <w:spacing w:before="100" w:beforeAutospacing="1" w:after="100" w:afterAutospacing="1" w:line="645" w:lineRule="atLeast"/>
        <w:jc w:val="center"/>
        <w:rPr>
          <w:rFonts w:ascii="宋体" w:eastAsia="宋体" w:hAnsi="宋体" w:cs="宋体"/>
          <w:kern w:val="0"/>
          <w:sz w:val="24"/>
          <w:szCs w:val="24"/>
        </w:rPr>
      </w:pPr>
      <w:r w:rsidRPr="006D5CC1">
        <w:rPr>
          <w:rFonts w:ascii="方正小标宋简体" w:eastAsia="方正小标宋简体" w:hAnsi="宋体" w:cs="宋体" w:hint="eastAsia"/>
          <w:color w:val="000000"/>
          <w:kern w:val="0"/>
          <w:sz w:val="44"/>
          <w:szCs w:val="44"/>
        </w:rPr>
        <w:t>对天津市静海区世雄山城足疗店等两家单位</w:t>
      </w:r>
    </w:p>
    <w:p w:rsidR="006D5CC1" w:rsidRPr="006D5CC1" w:rsidRDefault="006D5CC1" w:rsidP="006D5CC1">
      <w:pPr>
        <w:widowControl/>
        <w:spacing w:before="100" w:beforeAutospacing="1" w:after="100" w:afterAutospacing="1" w:line="645" w:lineRule="atLeast"/>
        <w:jc w:val="center"/>
        <w:rPr>
          <w:rFonts w:ascii="宋体" w:eastAsia="宋体" w:hAnsi="宋体" w:cs="宋体"/>
          <w:kern w:val="0"/>
          <w:sz w:val="24"/>
          <w:szCs w:val="24"/>
        </w:rPr>
      </w:pPr>
      <w:r w:rsidRPr="006D5CC1">
        <w:rPr>
          <w:rFonts w:ascii="方正小标宋简体" w:eastAsia="方正小标宋简体" w:hAnsi="宋体" w:cs="宋体" w:hint="eastAsia"/>
          <w:color w:val="000000"/>
          <w:kern w:val="0"/>
          <w:sz w:val="44"/>
          <w:szCs w:val="44"/>
        </w:rPr>
        <w:t>重大火灾隐患予以摘牌的通知</w:t>
      </w:r>
    </w:p>
    <w:p w:rsidR="006D5CC1" w:rsidRPr="006D5CC1" w:rsidRDefault="006D5CC1" w:rsidP="006D5CC1">
      <w:pPr>
        <w:widowControl/>
        <w:spacing w:before="100" w:beforeAutospacing="1" w:after="100" w:afterAutospacing="1" w:line="645" w:lineRule="atLeast"/>
        <w:jc w:val="center"/>
        <w:rPr>
          <w:rFonts w:ascii="宋体" w:eastAsia="宋体" w:hAnsi="宋体" w:cs="宋体"/>
          <w:kern w:val="0"/>
          <w:sz w:val="24"/>
          <w:szCs w:val="24"/>
        </w:rPr>
      </w:pPr>
      <w:r w:rsidRPr="006D5CC1">
        <w:rPr>
          <w:rFonts w:ascii="宋体" w:eastAsia="宋体" w:hAnsi="宋体" w:cs="宋体"/>
          <w:color w:val="000000"/>
          <w:kern w:val="0"/>
          <w:sz w:val="44"/>
          <w:szCs w:val="44"/>
        </w:rPr>
        <w:t> </w:t>
      </w:r>
    </w:p>
    <w:p w:rsidR="006D5CC1" w:rsidRPr="006D5CC1" w:rsidRDefault="006D5CC1" w:rsidP="006D5CC1">
      <w:pPr>
        <w:widowControl/>
        <w:shd w:val="clear" w:color="auto" w:fill="FFFFFF"/>
        <w:spacing w:before="100" w:beforeAutospacing="1" w:after="100" w:afterAutospacing="1"/>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t>各乡镇人民政府、街道办事处，各委、办、局，各直属单位：</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t>为及时有效的消除静海区内存在的重大火灾隐患，有效预防和减少火灾发生，确保火灾形势稳定，现将天津市静海区世雄山城足疗店等两家单位限期改正重大火灾隐患情况通知如下：</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黑体" w:eastAsia="黑体" w:hAnsi="黑体" w:cs="宋体" w:hint="eastAsia"/>
          <w:color w:val="000000"/>
          <w:kern w:val="0"/>
          <w:sz w:val="32"/>
          <w:szCs w:val="32"/>
        </w:rPr>
        <w:t>一、场所名称：天津市静海区世雄山城足疗店</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t>基本情况：天津市静海区世雄山城足疗店未设置火灾自动报警系统，目前该单位已按照《建筑防火通用规范》（</w:t>
      </w:r>
      <w:r w:rsidRPr="006D5CC1">
        <w:rPr>
          <w:rFonts w:ascii="宋体" w:eastAsia="宋体" w:hAnsi="宋体" w:cs="宋体"/>
          <w:color w:val="000000"/>
          <w:kern w:val="0"/>
          <w:sz w:val="32"/>
          <w:szCs w:val="32"/>
        </w:rPr>
        <w:t>GB55037</w:t>
      </w:r>
      <w:r w:rsidRPr="006D5CC1">
        <w:rPr>
          <w:rFonts w:ascii="仿宋_GB2312" w:eastAsia="仿宋_GB2312" w:hAnsi="宋体" w:cs="宋体" w:hint="eastAsia"/>
          <w:color w:val="000000"/>
          <w:kern w:val="0"/>
          <w:sz w:val="32"/>
          <w:szCs w:val="32"/>
        </w:rPr>
        <w:t>-</w:t>
      </w:r>
      <w:r w:rsidRPr="006D5CC1">
        <w:rPr>
          <w:rFonts w:ascii="宋体" w:eastAsia="宋体" w:hAnsi="宋体" w:cs="宋体"/>
          <w:color w:val="000000"/>
          <w:kern w:val="0"/>
          <w:sz w:val="32"/>
          <w:szCs w:val="32"/>
        </w:rPr>
        <w:t>2022</w:t>
      </w:r>
      <w:r w:rsidRPr="006D5CC1">
        <w:rPr>
          <w:rFonts w:ascii="仿宋_GB2312" w:eastAsia="仿宋_GB2312" w:hAnsi="宋体" w:cs="宋体" w:hint="eastAsia"/>
          <w:color w:val="000000"/>
          <w:kern w:val="0"/>
          <w:sz w:val="32"/>
          <w:szCs w:val="32"/>
        </w:rPr>
        <w:t>）</w:t>
      </w:r>
      <w:r w:rsidRPr="006D5CC1">
        <w:rPr>
          <w:rFonts w:ascii="宋体" w:eastAsia="宋体" w:hAnsi="宋体" w:cs="宋体"/>
          <w:color w:val="000000"/>
          <w:kern w:val="0"/>
          <w:sz w:val="32"/>
          <w:szCs w:val="32"/>
        </w:rPr>
        <w:t>8.3.2</w:t>
      </w:r>
      <w:r w:rsidRPr="006D5CC1">
        <w:rPr>
          <w:rFonts w:ascii="仿宋_GB2312" w:eastAsia="仿宋_GB2312" w:hAnsi="宋体" w:cs="宋体" w:hint="eastAsia"/>
          <w:color w:val="000000"/>
          <w:kern w:val="0"/>
          <w:sz w:val="32"/>
          <w:szCs w:val="32"/>
        </w:rPr>
        <w:t>条第</w:t>
      </w:r>
      <w:r w:rsidRPr="006D5CC1">
        <w:rPr>
          <w:rFonts w:ascii="宋体" w:eastAsia="宋体" w:hAnsi="宋体" w:cs="宋体"/>
          <w:color w:val="000000"/>
          <w:kern w:val="0"/>
          <w:sz w:val="32"/>
          <w:szCs w:val="32"/>
        </w:rPr>
        <w:t>9</w:t>
      </w:r>
      <w:r w:rsidRPr="006D5CC1">
        <w:rPr>
          <w:rFonts w:ascii="仿宋_GB2312" w:eastAsia="仿宋_GB2312" w:hAnsi="宋体" w:cs="宋体" w:hint="eastAsia"/>
          <w:color w:val="000000"/>
          <w:kern w:val="0"/>
          <w:sz w:val="32"/>
          <w:szCs w:val="32"/>
        </w:rPr>
        <w:t>款的规定，设置了火灾自动报警系统，重大火灾隐患已消除。</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t>区消防救援支队已予以销案。</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黑体" w:eastAsia="黑体" w:hAnsi="黑体" w:cs="宋体" w:hint="eastAsia"/>
          <w:color w:val="000000"/>
          <w:kern w:val="0"/>
          <w:sz w:val="32"/>
          <w:szCs w:val="32"/>
        </w:rPr>
        <w:t>二、场所名称：天津市静海区荷塘月色快捷宾馆</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lastRenderedPageBreak/>
        <w:t>基本情况：天津市静海区荷塘月色快捷宾馆二层足疗区域未设置火灾自动报警系统、火灾自动灭火系统，目前该单位已按照《建筑防火通用规范》（</w:t>
      </w:r>
      <w:r w:rsidRPr="006D5CC1">
        <w:rPr>
          <w:rFonts w:ascii="宋体" w:eastAsia="宋体" w:hAnsi="宋体" w:cs="宋体"/>
          <w:color w:val="000000"/>
          <w:kern w:val="0"/>
          <w:sz w:val="32"/>
          <w:szCs w:val="32"/>
        </w:rPr>
        <w:t>GB55037</w:t>
      </w:r>
      <w:r w:rsidRPr="006D5CC1">
        <w:rPr>
          <w:rFonts w:ascii="仿宋_GB2312" w:eastAsia="仿宋_GB2312" w:hAnsi="宋体" w:cs="宋体" w:hint="eastAsia"/>
          <w:color w:val="000000"/>
          <w:kern w:val="0"/>
          <w:sz w:val="32"/>
          <w:szCs w:val="32"/>
        </w:rPr>
        <w:t>-</w:t>
      </w:r>
      <w:r w:rsidRPr="006D5CC1">
        <w:rPr>
          <w:rFonts w:ascii="宋体" w:eastAsia="宋体" w:hAnsi="宋体" w:cs="宋体"/>
          <w:color w:val="000000"/>
          <w:kern w:val="0"/>
          <w:sz w:val="32"/>
          <w:szCs w:val="32"/>
        </w:rPr>
        <w:t>2022</w:t>
      </w:r>
      <w:r w:rsidRPr="006D5CC1">
        <w:rPr>
          <w:rFonts w:ascii="仿宋_GB2312" w:eastAsia="仿宋_GB2312" w:hAnsi="宋体" w:cs="宋体" w:hint="eastAsia"/>
          <w:color w:val="000000"/>
          <w:kern w:val="0"/>
          <w:sz w:val="32"/>
          <w:szCs w:val="32"/>
        </w:rPr>
        <w:t>）</w:t>
      </w:r>
      <w:r w:rsidRPr="006D5CC1">
        <w:rPr>
          <w:rFonts w:ascii="宋体" w:eastAsia="宋体" w:hAnsi="宋体" w:cs="宋体"/>
          <w:color w:val="000000"/>
          <w:kern w:val="0"/>
          <w:sz w:val="32"/>
          <w:szCs w:val="32"/>
        </w:rPr>
        <w:t>8.3.2</w:t>
      </w:r>
      <w:r w:rsidRPr="006D5CC1">
        <w:rPr>
          <w:rFonts w:ascii="仿宋_GB2312" w:eastAsia="仿宋_GB2312" w:hAnsi="宋体" w:cs="宋体" w:hint="eastAsia"/>
          <w:color w:val="000000"/>
          <w:kern w:val="0"/>
          <w:sz w:val="32"/>
          <w:szCs w:val="32"/>
        </w:rPr>
        <w:t>条第</w:t>
      </w:r>
      <w:r w:rsidRPr="006D5CC1">
        <w:rPr>
          <w:rFonts w:ascii="宋体" w:eastAsia="宋体" w:hAnsi="宋体" w:cs="宋体"/>
          <w:color w:val="000000"/>
          <w:kern w:val="0"/>
          <w:sz w:val="32"/>
          <w:szCs w:val="32"/>
        </w:rPr>
        <w:t>9</w:t>
      </w:r>
      <w:r w:rsidRPr="006D5CC1">
        <w:rPr>
          <w:rFonts w:ascii="仿宋_GB2312" w:eastAsia="仿宋_GB2312" w:hAnsi="宋体" w:cs="宋体" w:hint="eastAsia"/>
          <w:color w:val="000000"/>
          <w:kern w:val="0"/>
          <w:sz w:val="32"/>
          <w:szCs w:val="32"/>
        </w:rPr>
        <w:t>款及《建筑防火通用规范》（</w:t>
      </w:r>
      <w:r w:rsidRPr="006D5CC1">
        <w:rPr>
          <w:rFonts w:ascii="宋体" w:eastAsia="宋体" w:hAnsi="宋体" w:cs="宋体"/>
          <w:color w:val="000000"/>
          <w:kern w:val="0"/>
          <w:sz w:val="32"/>
          <w:szCs w:val="32"/>
        </w:rPr>
        <w:t>GB55037</w:t>
      </w:r>
      <w:r w:rsidRPr="006D5CC1">
        <w:rPr>
          <w:rFonts w:ascii="仿宋_GB2312" w:eastAsia="仿宋_GB2312" w:hAnsi="宋体" w:cs="宋体" w:hint="eastAsia"/>
          <w:color w:val="000000"/>
          <w:kern w:val="0"/>
          <w:sz w:val="32"/>
          <w:szCs w:val="32"/>
        </w:rPr>
        <w:t>-</w:t>
      </w:r>
      <w:r w:rsidRPr="006D5CC1">
        <w:rPr>
          <w:rFonts w:ascii="宋体" w:eastAsia="宋体" w:hAnsi="宋体" w:cs="宋体"/>
          <w:color w:val="000000"/>
          <w:kern w:val="0"/>
          <w:sz w:val="32"/>
          <w:szCs w:val="32"/>
        </w:rPr>
        <w:t>2022</w:t>
      </w:r>
      <w:r w:rsidRPr="006D5CC1">
        <w:rPr>
          <w:rFonts w:ascii="仿宋_GB2312" w:eastAsia="仿宋_GB2312" w:hAnsi="宋体" w:cs="宋体" w:hint="eastAsia"/>
          <w:color w:val="000000"/>
          <w:kern w:val="0"/>
          <w:sz w:val="32"/>
          <w:szCs w:val="32"/>
        </w:rPr>
        <w:t>）</w:t>
      </w:r>
      <w:r w:rsidRPr="006D5CC1">
        <w:rPr>
          <w:rFonts w:ascii="宋体" w:eastAsia="宋体" w:hAnsi="宋体" w:cs="宋体"/>
          <w:color w:val="000000"/>
          <w:kern w:val="0"/>
          <w:sz w:val="32"/>
          <w:szCs w:val="32"/>
        </w:rPr>
        <w:t>8.1.9</w:t>
      </w:r>
      <w:r w:rsidRPr="006D5CC1">
        <w:rPr>
          <w:rFonts w:ascii="仿宋_GB2312" w:eastAsia="仿宋_GB2312" w:hAnsi="宋体" w:cs="宋体" w:hint="eastAsia"/>
          <w:color w:val="000000"/>
          <w:kern w:val="0"/>
          <w:sz w:val="32"/>
          <w:szCs w:val="32"/>
        </w:rPr>
        <w:t>条第</w:t>
      </w:r>
      <w:r w:rsidRPr="006D5CC1">
        <w:rPr>
          <w:rFonts w:ascii="宋体" w:eastAsia="宋体" w:hAnsi="宋体" w:cs="宋体"/>
          <w:color w:val="000000"/>
          <w:kern w:val="0"/>
          <w:sz w:val="32"/>
          <w:szCs w:val="32"/>
        </w:rPr>
        <w:t>9</w:t>
      </w:r>
      <w:r w:rsidRPr="006D5CC1">
        <w:rPr>
          <w:rFonts w:ascii="仿宋_GB2312" w:eastAsia="仿宋_GB2312" w:hAnsi="宋体" w:cs="宋体" w:hint="eastAsia"/>
          <w:color w:val="000000"/>
          <w:kern w:val="0"/>
          <w:sz w:val="32"/>
          <w:szCs w:val="32"/>
        </w:rPr>
        <w:t>款的规定，设置了火灾自动报警系统及火灾自动灭火系统，重大火灾隐患已消除。</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t>区消防救援支队已予以销案。</w:t>
      </w:r>
    </w:p>
    <w:p w:rsidR="006D5CC1" w:rsidRPr="006D5CC1" w:rsidRDefault="006D5CC1" w:rsidP="006D5CC1">
      <w:pPr>
        <w:widowControl/>
        <w:shd w:val="clear" w:color="auto" w:fill="FFFFFF"/>
        <w:spacing w:before="100" w:beforeAutospacing="1" w:after="100" w:afterAutospacing="1"/>
        <w:ind w:firstLine="645"/>
        <w:jc w:val="left"/>
        <w:textAlignment w:val="bottom"/>
        <w:rPr>
          <w:rFonts w:ascii="宋体" w:eastAsia="宋体" w:hAnsi="宋体" w:cs="宋体"/>
          <w:kern w:val="0"/>
          <w:sz w:val="24"/>
          <w:szCs w:val="24"/>
        </w:rPr>
      </w:pPr>
      <w:r w:rsidRPr="006D5CC1">
        <w:rPr>
          <w:rFonts w:ascii="仿宋_GB2312" w:eastAsia="仿宋_GB2312" w:hAnsi="宋体" w:cs="宋体" w:hint="eastAsia"/>
          <w:color w:val="000000"/>
          <w:kern w:val="0"/>
          <w:sz w:val="32"/>
          <w:szCs w:val="32"/>
        </w:rPr>
        <w:t>各乡镇人民政府、各有关单位要引以为戒，举一反三，加强日常消防安全管理，严格落实消防安全责任制，严防火灾事故发生。</w:t>
      </w:r>
    </w:p>
    <w:p w:rsidR="006D5CC1" w:rsidRPr="006D5CC1" w:rsidRDefault="006D5CC1" w:rsidP="006D5CC1">
      <w:pPr>
        <w:widowControl/>
        <w:shd w:val="clear" w:color="auto" w:fill="FFFFFF"/>
        <w:spacing w:before="100" w:beforeAutospacing="1" w:after="100" w:afterAutospacing="1" w:line="480" w:lineRule="atLeast"/>
        <w:ind w:firstLine="645"/>
        <w:jc w:val="left"/>
        <w:textAlignment w:val="bottom"/>
        <w:rPr>
          <w:rFonts w:ascii="宋体" w:eastAsia="宋体" w:hAnsi="宋体" w:cs="宋体"/>
          <w:kern w:val="0"/>
          <w:sz w:val="24"/>
          <w:szCs w:val="24"/>
        </w:rPr>
      </w:pPr>
      <w:r w:rsidRPr="006D5CC1">
        <w:rPr>
          <w:rFonts w:ascii="宋体" w:eastAsia="宋体" w:hAnsi="宋体" w:cs="宋体"/>
          <w:color w:val="000000"/>
          <w:kern w:val="0"/>
          <w:sz w:val="32"/>
          <w:szCs w:val="32"/>
        </w:rPr>
        <w:t> </w:t>
      </w:r>
    </w:p>
    <w:p w:rsidR="006D5CC1" w:rsidRPr="006D5CC1" w:rsidRDefault="006D5CC1" w:rsidP="006D5CC1">
      <w:pPr>
        <w:widowControl/>
        <w:spacing w:before="100" w:beforeAutospacing="1" w:after="100" w:afterAutospacing="1" w:line="480" w:lineRule="atLeast"/>
        <w:jc w:val="left"/>
        <w:rPr>
          <w:rFonts w:ascii="宋体" w:eastAsia="宋体" w:hAnsi="宋体" w:cs="宋体"/>
          <w:kern w:val="0"/>
          <w:sz w:val="24"/>
          <w:szCs w:val="24"/>
        </w:rPr>
      </w:pPr>
      <w:r w:rsidRPr="006D5CC1">
        <w:rPr>
          <w:rFonts w:ascii="宋体" w:eastAsia="宋体" w:hAnsi="宋体" w:cs="宋体"/>
          <w:kern w:val="0"/>
          <w:sz w:val="24"/>
          <w:szCs w:val="24"/>
        </w:rPr>
        <w:t> </w:t>
      </w:r>
    </w:p>
    <w:p w:rsidR="006D5CC1" w:rsidRPr="006D5CC1" w:rsidRDefault="006D5CC1" w:rsidP="006D5CC1">
      <w:pPr>
        <w:widowControl/>
        <w:shd w:val="clear" w:color="auto" w:fill="FFFFFF"/>
        <w:spacing w:before="100" w:beforeAutospacing="1" w:after="100" w:afterAutospacing="1" w:line="480" w:lineRule="atLeast"/>
        <w:ind w:firstLine="645"/>
        <w:jc w:val="left"/>
        <w:textAlignment w:val="bottom"/>
        <w:rPr>
          <w:rFonts w:ascii="宋体" w:eastAsia="宋体" w:hAnsi="宋体" w:cs="宋体"/>
          <w:kern w:val="0"/>
          <w:sz w:val="24"/>
          <w:szCs w:val="24"/>
        </w:rPr>
      </w:pPr>
      <w:r w:rsidRPr="006D5CC1">
        <w:rPr>
          <w:rFonts w:ascii="宋体" w:eastAsia="宋体" w:hAnsi="宋体" w:cs="宋体"/>
          <w:color w:val="000000"/>
          <w:kern w:val="0"/>
          <w:sz w:val="32"/>
          <w:szCs w:val="32"/>
        </w:rPr>
        <w:t> </w:t>
      </w:r>
    </w:p>
    <w:p w:rsidR="006D5CC1" w:rsidRPr="006D5CC1" w:rsidRDefault="006D5CC1" w:rsidP="006D5CC1">
      <w:pPr>
        <w:widowControl/>
        <w:spacing w:before="100" w:beforeAutospacing="1" w:after="100" w:afterAutospacing="1" w:line="480" w:lineRule="atLeast"/>
        <w:jc w:val="left"/>
        <w:textAlignment w:val="bottom"/>
        <w:rPr>
          <w:rFonts w:ascii="宋体" w:eastAsia="宋体" w:hAnsi="宋体" w:cs="宋体"/>
          <w:kern w:val="0"/>
          <w:sz w:val="24"/>
          <w:szCs w:val="24"/>
        </w:rPr>
      </w:pPr>
      <w:r w:rsidRPr="006D5CC1">
        <w:rPr>
          <w:rFonts w:ascii="宋体" w:eastAsia="宋体" w:hAnsi="宋体" w:cs="宋体"/>
          <w:kern w:val="0"/>
          <w:sz w:val="24"/>
          <w:szCs w:val="24"/>
        </w:rPr>
        <w:t> </w:t>
      </w:r>
    </w:p>
    <w:p w:rsidR="006D5CC1" w:rsidRPr="006D5CC1" w:rsidRDefault="006D5CC1" w:rsidP="006D5CC1">
      <w:pPr>
        <w:widowControl/>
        <w:spacing w:before="100" w:beforeAutospacing="1" w:after="100" w:afterAutospacing="1"/>
        <w:jc w:val="right"/>
        <w:rPr>
          <w:rFonts w:ascii="宋体" w:eastAsia="宋体" w:hAnsi="宋体" w:cs="宋体"/>
          <w:kern w:val="0"/>
          <w:sz w:val="24"/>
          <w:szCs w:val="24"/>
        </w:rPr>
      </w:pPr>
      <w:r w:rsidRPr="006D5CC1">
        <w:rPr>
          <w:rFonts w:ascii="Times New Roman" w:eastAsia="宋体" w:hAnsi="Times New Roman" w:cs="Times New Roman"/>
          <w:color w:val="000000"/>
          <w:kern w:val="0"/>
          <w:sz w:val="32"/>
          <w:szCs w:val="32"/>
        </w:rPr>
        <w:t>2023</w:t>
      </w:r>
      <w:r w:rsidRPr="006D5CC1">
        <w:rPr>
          <w:rFonts w:ascii="仿宋_GB2312" w:eastAsia="仿宋_GB2312" w:hAnsi="宋体" w:cs="宋体" w:hint="eastAsia"/>
          <w:color w:val="000000"/>
          <w:kern w:val="0"/>
          <w:sz w:val="32"/>
          <w:szCs w:val="32"/>
        </w:rPr>
        <w:t>年</w:t>
      </w:r>
      <w:r w:rsidRPr="006D5CC1">
        <w:rPr>
          <w:rFonts w:ascii="Times New Roman" w:eastAsia="宋体" w:hAnsi="Times New Roman" w:cs="Times New Roman"/>
          <w:color w:val="000000"/>
          <w:kern w:val="0"/>
          <w:sz w:val="32"/>
          <w:szCs w:val="32"/>
        </w:rPr>
        <w:t>11</w:t>
      </w:r>
      <w:r w:rsidRPr="006D5CC1">
        <w:rPr>
          <w:rFonts w:ascii="仿宋_GB2312" w:eastAsia="仿宋_GB2312" w:hAnsi="宋体" w:cs="宋体" w:hint="eastAsia"/>
          <w:color w:val="000000"/>
          <w:kern w:val="0"/>
          <w:sz w:val="32"/>
          <w:szCs w:val="32"/>
        </w:rPr>
        <w:t>月</w:t>
      </w:r>
      <w:r w:rsidRPr="006D5CC1">
        <w:rPr>
          <w:rFonts w:ascii="Times New Roman" w:eastAsia="宋体" w:hAnsi="Times New Roman" w:cs="Times New Roman"/>
          <w:color w:val="000000"/>
          <w:kern w:val="0"/>
          <w:sz w:val="32"/>
          <w:szCs w:val="32"/>
        </w:rPr>
        <w:t>2</w:t>
      </w:r>
      <w:r w:rsidRPr="006D5CC1">
        <w:rPr>
          <w:rFonts w:ascii="仿宋_GB2312" w:eastAsia="仿宋_GB2312" w:hAnsi="宋体" w:cs="宋体" w:hint="eastAsia"/>
          <w:color w:val="000000"/>
          <w:kern w:val="0"/>
          <w:sz w:val="32"/>
          <w:szCs w:val="32"/>
        </w:rPr>
        <w:t>日</w:t>
      </w:r>
    </w:p>
    <w:bookmarkEnd w:id="0"/>
    <w:p w:rsidR="003B1B1C" w:rsidRPr="006D5CC1" w:rsidRDefault="003B1B1C" w:rsidP="006D5CC1"/>
    <w:sectPr w:rsidR="003B1B1C" w:rsidRPr="006D5C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55" w:rsidRDefault="007D6355" w:rsidP="005A6B22">
      <w:r>
        <w:separator/>
      </w:r>
    </w:p>
  </w:endnote>
  <w:endnote w:type="continuationSeparator" w:id="0">
    <w:p w:rsidR="007D6355" w:rsidRDefault="007D6355"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55" w:rsidRDefault="007D6355" w:rsidP="005A6B22">
      <w:r>
        <w:separator/>
      </w:r>
    </w:p>
  </w:footnote>
  <w:footnote w:type="continuationSeparator" w:id="0">
    <w:p w:rsidR="007D6355" w:rsidRDefault="007D6355"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B1B1C"/>
    <w:rsid w:val="005A6B22"/>
    <w:rsid w:val="00652101"/>
    <w:rsid w:val="006D5CC1"/>
    <w:rsid w:val="006F3C15"/>
    <w:rsid w:val="007D6355"/>
    <w:rsid w:val="00F0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2024-05-11T07:39:00Z</dcterms:created>
  <dcterms:modified xsi:type="dcterms:W3CDTF">2024-05-11T07:43:00Z</dcterms:modified>
</cp:coreProperties>
</file>