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386" w:rsidRPr="00A84386" w:rsidRDefault="00A84386" w:rsidP="00A84386">
      <w:pPr>
        <w:overflowPunct w:val="0"/>
        <w:snapToGrid w:val="0"/>
        <w:jc w:val="center"/>
        <w:rPr>
          <w:rFonts w:eastAsia="方正小标宋简体"/>
          <w:color w:val="000000"/>
          <w:sz w:val="40"/>
          <w:szCs w:val="44"/>
          <w:lang w:val="en"/>
        </w:rPr>
      </w:pPr>
      <w:bookmarkStart w:id="0" w:name="_GoBack"/>
      <w:r w:rsidRPr="00A84386">
        <w:rPr>
          <w:rFonts w:eastAsia="方正小标宋简体"/>
          <w:color w:val="000000"/>
          <w:sz w:val="40"/>
          <w:szCs w:val="44"/>
        </w:rPr>
        <w:t>天津市东淀和文安洼、贾口洼</w:t>
      </w:r>
      <w:r w:rsidRPr="00A84386">
        <w:rPr>
          <w:rFonts w:eastAsia="方正小标宋简体"/>
          <w:color w:val="000000"/>
          <w:sz w:val="40"/>
          <w:szCs w:val="44"/>
          <w:lang w:val="en"/>
        </w:rPr>
        <w:t>蓄滞洪区工程</w:t>
      </w:r>
    </w:p>
    <w:p w:rsidR="00A84386" w:rsidRPr="00A84386" w:rsidRDefault="00A84386" w:rsidP="00A84386">
      <w:pPr>
        <w:overflowPunct w:val="0"/>
        <w:snapToGrid w:val="0"/>
        <w:jc w:val="center"/>
        <w:rPr>
          <w:rFonts w:eastAsia="方正小标宋简体"/>
          <w:color w:val="000000"/>
          <w:sz w:val="40"/>
          <w:szCs w:val="44"/>
          <w:lang w:val="en"/>
        </w:rPr>
      </w:pPr>
      <w:r w:rsidRPr="00A84386">
        <w:rPr>
          <w:rFonts w:eastAsia="方正小标宋简体"/>
          <w:color w:val="000000"/>
          <w:sz w:val="40"/>
          <w:szCs w:val="44"/>
        </w:rPr>
        <w:t>与</w:t>
      </w:r>
      <w:r w:rsidRPr="00A84386">
        <w:rPr>
          <w:rFonts w:eastAsia="方正小标宋简体"/>
          <w:color w:val="000000"/>
          <w:sz w:val="40"/>
          <w:szCs w:val="44"/>
          <w:lang w:val="en"/>
        </w:rPr>
        <w:t>安全建设</w:t>
      </w:r>
      <w:r w:rsidRPr="00A84386">
        <w:rPr>
          <w:rFonts w:eastAsia="方正小标宋简体"/>
          <w:color w:val="000000"/>
          <w:sz w:val="40"/>
          <w:szCs w:val="44"/>
        </w:rPr>
        <w:t>静海区</w:t>
      </w:r>
      <w:r w:rsidRPr="00A84386">
        <w:rPr>
          <w:rFonts w:eastAsia="方正小标宋简体" w:hint="eastAsia"/>
          <w:color w:val="000000"/>
          <w:sz w:val="40"/>
          <w:szCs w:val="44"/>
        </w:rPr>
        <w:t>地上物征迁</w:t>
      </w:r>
      <w:r w:rsidRPr="00A84386">
        <w:rPr>
          <w:rFonts w:eastAsia="方正小标宋简体"/>
          <w:color w:val="000000"/>
          <w:sz w:val="40"/>
          <w:szCs w:val="44"/>
          <w:lang w:val="en"/>
        </w:rPr>
        <w:t>补偿安置</w:t>
      </w:r>
    </w:p>
    <w:p w:rsidR="00A84386" w:rsidRPr="00A84386" w:rsidRDefault="00A84386" w:rsidP="00A84386">
      <w:pPr>
        <w:overflowPunct w:val="0"/>
        <w:snapToGrid w:val="0"/>
        <w:jc w:val="center"/>
        <w:rPr>
          <w:rFonts w:eastAsia="方正小标宋简体" w:hint="eastAsia"/>
          <w:color w:val="000000"/>
          <w:sz w:val="40"/>
          <w:szCs w:val="44"/>
          <w:lang w:val="en"/>
        </w:rPr>
      </w:pPr>
      <w:r w:rsidRPr="00A84386">
        <w:rPr>
          <w:rFonts w:eastAsia="方正小标宋简体"/>
          <w:color w:val="000000"/>
          <w:sz w:val="40"/>
          <w:szCs w:val="44"/>
          <w:lang w:val="en"/>
        </w:rPr>
        <w:t>实施方案</w:t>
      </w:r>
    </w:p>
    <w:bookmarkEnd w:id="0"/>
    <w:p w:rsidR="00A84386" w:rsidRDefault="00A84386" w:rsidP="00A84386">
      <w:pPr>
        <w:shd w:val="clear" w:color="auto" w:fill="FFFFFF"/>
        <w:overflowPunct w:val="0"/>
        <w:ind w:firstLineChars="200" w:firstLine="640"/>
        <w:textAlignment w:val="bottom"/>
        <w:rPr>
          <w:rFonts w:eastAsia="仿宋_GB2312"/>
          <w:color w:val="000000"/>
          <w:kern w:val="0"/>
          <w:sz w:val="32"/>
          <w:szCs w:val="32"/>
          <w:lang w:val="zh-CN"/>
        </w:rPr>
      </w:pPr>
    </w:p>
    <w:p w:rsidR="00A84386" w:rsidRDefault="00A84386" w:rsidP="00A84386">
      <w:pPr>
        <w:shd w:val="clear" w:color="auto" w:fill="FFFFFF"/>
        <w:overflowPunct w:val="0"/>
        <w:ind w:firstLineChars="200" w:firstLine="640"/>
        <w:textAlignment w:val="bottom"/>
        <w:rPr>
          <w:rFonts w:eastAsia="仿宋_GB2312"/>
          <w:color w:val="000000"/>
          <w:kern w:val="0"/>
          <w:sz w:val="32"/>
          <w:szCs w:val="32"/>
          <w:lang w:val="zh-CN"/>
        </w:rPr>
      </w:pPr>
      <w:r>
        <w:rPr>
          <w:rFonts w:eastAsia="仿宋_GB2312"/>
          <w:color w:val="000000"/>
          <w:kern w:val="0"/>
          <w:sz w:val="32"/>
          <w:szCs w:val="32"/>
          <w:lang w:val="zh-CN"/>
        </w:rPr>
        <w:t>为切实做好天津市东淀和文安洼、贾口洼蓄滞洪区工程与安全建设静海区占地红线范围内的</w:t>
      </w:r>
      <w:r>
        <w:rPr>
          <w:rFonts w:eastAsia="仿宋_GB2312"/>
          <w:color w:val="000000"/>
          <w:kern w:val="0"/>
          <w:sz w:val="32"/>
          <w:szCs w:val="32"/>
        </w:rPr>
        <w:t>地上物征迁</w:t>
      </w:r>
      <w:r>
        <w:rPr>
          <w:rFonts w:eastAsia="仿宋_GB2312"/>
          <w:color w:val="000000"/>
          <w:kern w:val="0"/>
          <w:sz w:val="32"/>
          <w:szCs w:val="32"/>
          <w:lang w:val="zh-CN"/>
        </w:rPr>
        <w:t>补偿安置工作，根据《中华人民共和国土地管理法》</w:t>
      </w:r>
      <w:r>
        <w:rPr>
          <w:rFonts w:eastAsia="仿宋_GB2312" w:hint="eastAsia"/>
          <w:color w:val="000000"/>
          <w:kern w:val="0"/>
          <w:sz w:val="32"/>
          <w:szCs w:val="32"/>
          <w:lang w:val="zh-CN"/>
        </w:rPr>
        <w:t>、</w:t>
      </w:r>
      <w:r>
        <w:rPr>
          <w:rFonts w:eastAsia="仿宋_GB2312"/>
          <w:color w:val="000000"/>
          <w:kern w:val="0"/>
          <w:sz w:val="32"/>
          <w:szCs w:val="32"/>
          <w:lang w:val="zh-CN"/>
        </w:rPr>
        <w:t>《大中型水利水电工程建设征地补偿和</w:t>
      </w:r>
      <w:r>
        <w:rPr>
          <w:rFonts w:eastAsia="仿宋_GB2312"/>
          <w:color w:val="000000"/>
          <w:kern w:val="0"/>
          <w:sz w:val="32"/>
          <w:szCs w:val="32"/>
        </w:rPr>
        <w:t>移民</w:t>
      </w:r>
      <w:r>
        <w:rPr>
          <w:rFonts w:eastAsia="仿宋_GB2312"/>
          <w:color w:val="000000"/>
          <w:kern w:val="0"/>
          <w:sz w:val="32"/>
          <w:szCs w:val="32"/>
          <w:lang w:val="zh-CN"/>
        </w:rPr>
        <w:t>安置条例》</w:t>
      </w:r>
      <w:r>
        <w:rPr>
          <w:rFonts w:eastAsia="仿宋_GB2312" w:hint="eastAsia"/>
          <w:color w:val="000000"/>
          <w:kern w:val="0"/>
          <w:sz w:val="32"/>
          <w:szCs w:val="32"/>
          <w:lang w:val="zh-CN"/>
        </w:rPr>
        <w:t>、</w:t>
      </w:r>
      <w:r>
        <w:rPr>
          <w:rFonts w:eastAsia="仿宋_GB2312"/>
          <w:color w:val="000000"/>
          <w:kern w:val="0"/>
          <w:sz w:val="32"/>
          <w:szCs w:val="32"/>
          <w:lang w:val="zh-CN"/>
        </w:rPr>
        <w:t>《天津市土地管理条例》</w:t>
      </w:r>
      <w:r>
        <w:rPr>
          <w:rFonts w:eastAsia="仿宋_GB2312" w:hint="eastAsia"/>
          <w:color w:val="000000"/>
          <w:kern w:val="0"/>
          <w:sz w:val="32"/>
          <w:szCs w:val="32"/>
          <w:lang w:val="zh-CN"/>
        </w:rPr>
        <w:t>、</w:t>
      </w:r>
      <w:r>
        <w:rPr>
          <w:rFonts w:eastAsia="仿宋_GB2312"/>
          <w:color w:val="000000"/>
          <w:kern w:val="0"/>
          <w:sz w:val="32"/>
          <w:szCs w:val="32"/>
          <w:lang w:val="zh-CN"/>
        </w:rPr>
        <w:t>《天津市征收土地地上附着物和青苗补偿标准》（</w:t>
      </w:r>
      <w:r>
        <w:rPr>
          <w:rFonts w:eastAsia="仿宋_GB2312"/>
          <w:color w:val="000000"/>
          <w:kern w:val="0"/>
          <w:sz w:val="32"/>
          <w:szCs w:val="32"/>
        </w:rPr>
        <w:t>津政规〔</w:t>
      </w:r>
      <w:r>
        <w:rPr>
          <w:rFonts w:eastAsia="仿宋_GB2312"/>
          <w:color w:val="000000"/>
          <w:kern w:val="0"/>
          <w:sz w:val="32"/>
          <w:szCs w:val="32"/>
        </w:rPr>
        <w:t>2022</w:t>
      </w:r>
      <w:r>
        <w:rPr>
          <w:rFonts w:eastAsia="仿宋_GB2312"/>
          <w:color w:val="000000"/>
          <w:kern w:val="0"/>
          <w:sz w:val="32"/>
          <w:szCs w:val="32"/>
        </w:rPr>
        <w:t>〕</w:t>
      </w:r>
      <w:r>
        <w:rPr>
          <w:rFonts w:eastAsia="仿宋_GB2312"/>
          <w:color w:val="000000"/>
          <w:kern w:val="0"/>
          <w:sz w:val="32"/>
          <w:szCs w:val="32"/>
        </w:rPr>
        <w:t>3</w:t>
      </w:r>
      <w:r>
        <w:rPr>
          <w:rFonts w:eastAsia="仿宋_GB2312"/>
          <w:color w:val="000000"/>
          <w:kern w:val="0"/>
          <w:sz w:val="32"/>
          <w:szCs w:val="32"/>
        </w:rPr>
        <w:t>号</w:t>
      </w:r>
      <w:r>
        <w:rPr>
          <w:rFonts w:eastAsia="仿宋_GB2312"/>
          <w:color w:val="000000"/>
          <w:kern w:val="0"/>
          <w:sz w:val="32"/>
          <w:szCs w:val="32"/>
          <w:lang w:val="zh-CN"/>
        </w:rPr>
        <w:t>）等法律、法规和相关政策文件精神，结合我</w:t>
      </w:r>
      <w:r>
        <w:rPr>
          <w:rFonts w:eastAsia="仿宋_GB2312"/>
          <w:color w:val="000000"/>
          <w:kern w:val="0"/>
          <w:sz w:val="32"/>
          <w:szCs w:val="32"/>
        </w:rPr>
        <w:t>区</w:t>
      </w:r>
      <w:r>
        <w:rPr>
          <w:rFonts w:eastAsia="仿宋_GB2312"/>
          <w:color w:val="000000"/>
          <w:kern w:val="0"/>
          <w:sz w:val="32"/>
          <w:szCs w:val="32"/>
          <w:lang w:val="zh-CN"/>
        </w:rPr>
        <w:t>实际，制定本方案。</w:t>
      </w:r>
    </w:p>
    <w:p w:rsidR="00A84386" w:rsidRDefault="00A84386" w:rsidP="00A84386">
      <w:pPr>
        <w:shd w:val="clear" w:color="auto" w:fill="FFFFFF"/>
        <w:overflowPunct w:val="0"/>
        <w:ind w:firstLineChars="200" w:firstLine="640"/>
        <w:textAlignment w:val="bottom"/>
        <w:rPr>
          <w:rFonts w:ascii="黑体" w:eastAsia="黑体" w:hAnsi="黑体" w:cs="黑体" w:hint="eastAsia"/>
          <w:color w:val="000000"/>
          <w:kern w:val="0"/>
          <w:sz w:val="32"/>
          <w:szCs w:val="32"/>
          <w:lang w:val="zh-CN"/>
        </w:rPr>
      </w:pPr>
      <w:r>
        <w:rPr>
          <w:rFonts w:ascii="黑体" w:eastAsia="黑体" w:hAnsi="黑体" w:cs="黑体" w:hint="eastAsia"/>
          <w:color w:val="000000"/>
          <w:kern w:val="0"/>
          <w:sz w:val="32"/>
          <w:szCs w:val="32"/>
        </w:rPr>
        <w:t>一、</w:t>
      </w:r>
      <w:r>
        <w:rPr>
          <w:rFonts w:ascii="黑体" w:eastAsia="黑体" w:hAnsi="黑体" w:cs="黑体" w:hint="eastAsia"/>
          <w:color w:val="000000"/>
          <w:kern w:val="0"/>
          <w:sz w:val="32"/>
          <w:szCs w:val="32"/>
          <w:lang w:val="zh-CN"/>
        </w:rPr>
        <w:t>征</w:t>
      </w:r>
      <w:r>
        <w:rPr>
          <w:rFonts w:ascii="黑体" w:eastAsia="黑体" w:hAnsi="黑体" w:cs="黑体" w:hint="eastAsia"/>
          <w:color w:val="000000"/>
          <w:kern w:val="0"/>
          <w:sz w:val="32"/>
          <w:szCs w:val="32"/>
        </w:rPr>
        <w:t>迁</w:t>
      </w:r>
      <w:r>
        <w:rPr>
          <w:rFonts w:ascii="黑体" w:eastAsia="黑体" w:hAnsi="黑体" w:cs="黑体" w:hint="eastAsia"/>
          <w:color w:val="000000"/>
          <w:kern w:val="0"/>
          <w:sz w:val="32"/>
          <w:szCs w:val="32"/>
          <w:lang w:val="zh-CN"/>
        </w:rPr>
        <w:t>位置和范围</w:t>
      </w:r>
    </w:p>
    <w:p w:rsidR="00A84386" w:rsidRDefault="00A84386" w:rsidP="00A84386">
      <w:pPr>
        <w:shd w:val="clear" w:color="auto" w:fill="FFFFFF"/>
        <w:overflowPunct w:val="0"/>
        <w:ind w:firstLineChars="200" w:firstLine="640"/>
        <w:textAlignment w:val="bottom"/>
        <w:rPr>
          <w:rFonts w:eastAsia="仿宋_GB2312"/>
          <w:color w:val="000000"/>
          <w:kern w:val="0"/>
          <w:sz w:val="32"/>
          <w:szCs w:val="32"/>
          <w:lang w:val="zh-CN"/>
        </w:rPr>
      </w:pPr>
      <w:r>
        <w:rPr>
          <w:rFonts w:eastAsia="仿宋_GB2312"/>
          <w:color w:val="000000"/>
          <w:kern w:val="0"/>
          <w:sz w:val="32"/>
          <w:szCs w:val="32"/>
          <w:lang w:val="zh-CN"/>
        </w:rPr>
        <w:t>根据天津市东淀和文安洼、贾口洼蓄滞洪区工程与安全建设需要，涉及台头镇、独流镇、王口镇、子牙镇、梁头镇、静海镇、双塘镇、陈官屯镇、唐官屯镇、沿庄镇、</w:t>
      </w:r>
      <w:r>
        <w:rPr>
          <w:rFonts w:eastAsia="仿宋_GB2312"/>
          <w:color w:val="000000"/>
          <w:kern w:val="0"/>
          <w:sz w:val="32"/>
          <w:szCs w:val="32"/>
        </w:rPr>
        <w:t>良王庄乡</w:t>
      </w:r>
      <w:r>
        <w:rPr>
          <w:rFonts w:eastAsia="仿宋_GB2312"/>
          <w:color w:val="000000"/>
          <w:kern w:val="0"/>
          <w:sz w:val="32"/>
          <w:szCs w:val="32"/>
          <w:lang w:val="zh-CN"/>
        </w:rPr>
        <w:t>1</w:t>
      </w:r>
      <w:r>
        <w:rPr>
          <w:rFonts w:eastAsia="仿宋_GB2312"/>
          <w:color w:val="000000"/>
          <w:kern w:val="0"/>
          <w:sz w:val="32"/>
          <w:szCs w:val="32"/>
        </w:rPr>
        <w:t>1</w:t>
      </w:r>
      <w:r>
        <w:rPr>
          <w:rFonts w:eastAsia="仿宋_GB2312"/>
          <w:color w:val="000000"/>
          <w:kern w:val="0"/>
          <w:sz w:val="32"/>
          <w:szCs w:val="32"/>
          <w:lang w:val="zh-CN"/>
        </w:rPr>
        <w:t>个乡镇的房屋、构筑物</w:t>
      </w:r>
      <w:r>
        <w:rPr>
          <w:rFonts w:eastAsia="仿宋_GB2312" w:hint="eastAsia"/>
          <w:color w:val="000000"/>
          <w:kern w:val="0"/>
          <w:sz w:val="32"/>
          <w:szCs w:val="32"/>
          <w:lang w:val="zh-CN"/>
        </w:rPr>
        <w:t>、</w:t>
      </w:r>
      <w:r>
        <w:rPr>
          <w:rFonts w:eastAsia="仿宋_GB2312"/>
          <w:color w:val="000000"/>
          <w:kern w:val="0"/>
          <w:sz w:val="32"/>
          <w:szCs w:val="32"/>
          <w:lang w:val="zh-CN"/>
        </w:rPr>
        <w:t>地上附属物</w:t>
      </w:r>
      <w:r>
        <w:rPr>
          <w:rFonts w:eastAsia="仿宋_GB2312" w:hint="eastAsia"/>
          <w:color w:val="000000"/>
          <w:kern w:val="0"/>
          <w:sz w:val="32"/>
          <w:szCs w:val="32"/>
        </w:rPr>
        <w:t>及地下基础设施等</w:t>
      </w:r>
      <w:r>
        <w:rPr>
          <w:rFonts w:eastAsia="仿宋_GB2312"/>
          <w:color w:val="000000"/>
          <w:kern w:val="0"/>
          <w:sz w:val="32"/>
          <w:szCs w:val="32"/>
          <w:lang w:val="zh-CN"/>
        </w:rPr>
        <w:t>，具体范围以</w:t>
      </w:r>
      <w:r>
        <w:rPr>
          <w:rFonts w:eastAsia="仿宋_GB2312"/>
          <w:color w:val="000000"/>
          <w:kern w:val="0"/>
          <w:sz w:val="32"/>
          <w:szCs w:val="32"/>
        </w:rPr>
        <w:t>市水务局</w:t>
      </w:r>
      <w:r>
        <w:rPr>
          <w:rFonts w:eastAsia="仿宋_GB2312"/>
          <w:color w:val="000000"/>
          <w:kern w:val="0"/>
          <w:sz w:val="32"/>
          <w:szCs w:val="32"/>
          <w:lang w:val="zh-CN"/>
        </w:rPr>
        <w:t>确定的</w:t>
      </w:r>
      <w:r>
        <w:rPr>
          <w:rFonts w:eastAsia="仿宋_GB2312"/>
          <w:color w:val="000000"/>
          <w:kern w:val="0"/>
          <w:sz w:val="32"/>
          <w:szCs w:val="32"/>
        </w:rPr>
        <w:t>项目征迁范围</w:t>
      </w:r>
      <w:r>
        <w:rPr>
          <w:rFonts w:eastAsia="仿宋_GB2312"/>
          <w:color w:val="000000"/>
          <w:kern w:val="0"/>
          <w:sz w:val="32"/>
          <w:szCs w:val="32"/>
          <w:lang w:val="zh-CN"/>
        </w:rPr>
        <w:t>为准。</w:t>
      </w:r>
    </w:p>
    <w:p w:rsidR="00A84386" w:rsidRDefault="00A84386" w:rsidP="00A84386">
      <w:pPr>
        <w:shd w:val="clear" w:color="auto" w:fill="FFFFFF"/>
        <w:overflowPunct w:val="0"/>
        <w:ind w:firstLineChars="200" w:firstLine="640"/>
        <w:textAlignment w:val="bottom"/>
        <w:rPr>
          <w:rFonts w:ascii="黑体" w:eastAsia="黑体" w:hAnsi="黑体" w:cs="黑体"/>
          <w:color w:val="000000"/>
          <w:kern w:val="0"/>
          <w:sz w:val="32"/>
          <w:szCs w:val="32"/>
          <w:lang w:val="zh-CN"/>
        </w:rPr>
      </w:pPr>
      <w:r>
        <w:rPr>
          <w:rFonts w:ascii="黑体" w:eastAsia="黑体" w:hAnsi="黑体" w:cs="黑体" w:hint="eastAsia"/>
          <w:color w:val="000000"/>
          <w:kern w:val="0"/>
          <w:sz w:val="32"/>
          <w:szCs w:val="32"/>
        </w:rPr>
        <w:t>二、征迁</w:t>
      </w:r>
      <w:r>
        <w:rPr>
          <w:rFonts w:ascii="黑体" w:eastAsia="黑体" w:hAnsi="黑体" w:cs="黑体"/>
          <w:color w:val="000000"/>
          <w:kern w:val="0"/>
          <w:sz w:val="32"/>
          <w:szCs w:val="32"/>
          <w:lang w:val="zh-CN"/>
        </w:rPr>
        <w:t>主体和</w:t>
      </w:r>
      <w:r>
        <w:rPr>
          <w:rFonts w:ascii="黑体" w:eastAsia="黑体" w:hAnsi="黑体" w:cs="黑体" w:hint="eastAsia"/>
          <w:color w:val="000000"/>
          <w:kern w:val="0"/>
          <w:sz w:val="32"/>
          <w:szCs w:val="32"/>
        </w:rPr>
        <w:t>征迁</w:t>
      </w:r>
      <w:r>
        <w:rPr>
          <w:rFonts w:ascii="黑体" w:eastAsia="黑体" w:hAnsi="黑体" w:cs="黑体"/>
          <w:color w:val="000000"/>
          <w:kern w:val="0"/>
          <w:sz w:val="32"/>
          <w:szCs w:val="32"/>
          <w:lang w:val="zh-CN"/>
        </w:rPr>
        <w:t>实施单位</w:t>
      </w:r>
    </w:p>
    <w:p w:rsidR="00A84386" w:rsidRDefault="00A84386" w:rsidP="00A84386">
      <w:pPr>
        <w:shd w:val="clear" w:color="auto" w:fill="FFFFFF"/>
        <w:overflowPunct w:val="0"/>
        <w:ind w:firstLineChars="200" w:firstLine="640"/>
        <w:textAlignment w:val="bottom"/>
        <w:rPr>
          <w:rFonts w:ascii="楷体_GB2312" w:eastAsia="楷体_GB2312" w:hAnsi="楷体_GB2312" w:cs="楷体_GB2312" w:hint="eastAsia"/>
          <w:color w:val="000000"/>
          <w:kern w:val="0"/>
          <w:sz w:val="32"/>
          <w:szCs w:val="32"/>
          <w:lang w:val="zh-CN"/>
        </w:rPr>
      </w:pPr>
      <w:r>
        <w:rPr>
          <w:rFonts w:ascii="楷体_GB2312" w:eastAsia="楷体_GB2312" w:hAnsi="楷体_GB2312" w:cs="楷体_GB2312" w:hint="eastAsia"/>
          <w:color w:val="000000"/>
          <w:kern w:val="0"/>
          <w:sz w:val="32"/>
          <w:szCs w:val="32"/>
          <w:lang w:val="zh-CN"/>
        </w:rPr>
        <w:t>（一）</w:t>
      </w:r>
      <w:r>
        <w:rPr>
          <w:rFonts w:ascii="楷体_GB2312" w:eastAsia="楷体_GB2312" w:hAnsi="楷体_GB2312" w:cs="楷体_GB2312" w:hint="eastAsia"/>
          <w:color w:val="000000"/>
          <w:kern w:val="0"/>
          <w:sz w:val="32"/>
          <w:szCs w:val="32"/>
        </w:rPr>
        <w:t>征迁</w:t>
      </w:r>
      <w:r>
        <w:rPr>
          <w:rFonts w:ascii="楷体_GB2312" w:eastAsia="楷体_GB2312" w:hAnsi="楷体_GB2312" w:cs="楷体_GB2312" w:hint="eastAsia"/>
          <w:color w:val="000000"/>
          <w:kern w:val="0"/>
          <w:sz w:val="32"/>
          <w:szCs w:val="32"/>
          <w:lang w:val="zh-CN"/>
        </w:rPr>
        <w:t>主体</w:t>
      </w:r>
    </w:p>
    <w:p w:rsidR="00A84386" w:rsidRDefault="00A84386" w:rsidP="00A84386">
      <w:pPr>
        <w:shd w:val="clear" w:color="auto" w:fill="FFFFFF"/>
        <w:overflowPunct w:val="0"/>
        <w:ind w:firstLineChars="200" w:firstLine="640"/>
        <w:textAlignment w:val="bottom"/>
        <w:rPr>
          <w:rFonts w:eastAsia="仿宋_GB2312"/>
          <w:color w:val="000000"/>
          <w:kern w:val="0"/>
          <w:sz w:val="32"/>
          <w:szCs w:val="32"/>
          <w:lang w:val="zh-CN"/>
        </w:rPr>
      </w:pPr>
      <w:r>
        <w:rPr>
          <w:rFonts w:eastAsia="仿宋_GB2312"/>
          <w:color w:val="000000"/>
          <w:kern w:val="0"/>
          <w:sz w:val="32"/>
          <w:szCs w:val="32"/>
        </w:rPr>
        <w:t>天津市静海区人民政府</w:t>
      </w:r>
    </w:p>
    <w:p w:rsidR="00A84386" w:rsidRDefault="00A84386" w:rsidP="00A84386">
      <w:pPr>
        <w:shd w:val="clear" w:color="auto" w:fill="FFFFFF"/>
        <w:overflowPunct w:val="0"/>
        <w:ind w:firstLineChars="200" w:firstLine="640"/>
        <w:textAlignment w:val="bottom"/>
        <w:rPr>
          <w:rFonts w:ascii="楷体_GB2312" w:eastAsia="楷体_GB2312" w:hAnsi="楷体_GB2312" w:cs="楷体_GB2312" w:hint="eastAsia"/>
          <w:color w:val="000000"/>
          <w:kern w:val="0"/>
          <w:sz w:val="32"/>
          <w:szCs w:val="32"/>
          <w:lang w:val="zh-CN"/>
        </w:rPr>
      </w:pPr>
      <w:r>
        <w:rPr>
          <w:rFonts w:ascii="楷体_GB2312" w:eastAsia="楷体_GB2312" w:hAnsi="楷体_GB2312" w:cs="楷体_GB2312" w:hint="eastAsia"/>
          <w:color w:val="000000"/>
          <w:kern w:val="0"/>
          <w:sz w:val="32"/>
          <w:szCs w:val="32"/>
          <w:lang w:val="zh-CN"/>
        </w:rPr>
        <w:t>（二）</w:t>
      </w:r>
      <w:r>
        <w:rPr>
          <w:rFonts w:ascii="楷体_GB2312" w:eastAsia="楷体_GB2312" w:hAnsi="楷体_GB2312" w:cs="楷体_GB2312" w:hint="eastAsia"/>
          <w:color w:val="000000"/>
          <w:kern w:val="0"/>
          <w:sz w:val="32"/>
          <w:szCs w:val="32"/>
        </w:rPr>
        <w:t>征迁</w:t>
      </w:r>
      <w:r>
        <w:rPr>
          <w:rFonts w:ascii="楷体_GB2312" w:eastAsia="楷体_GB2312" w:hAnsi="楷体_GB2312" w:cs="楷体_GB2312" w:hint="eastAsia"/>
          <w:color w:val="000000"/>
          <w:kern w:val="0"/>
          <w:sz w:val="32"/>
          <w:szCs w:val="32"/>
          <w:lang w:val="zh-CN"/>
        </w:rPr>
        <w:t>实施单位</w:t>
      </w:r>
    </w:p>
    <w:p w:rsidR="00A84386" w:rsidRDefault="00A84386" w:rsidP="00A84386">
      <w:pPr>
        <w:shd w:val="clear" w:color="auto" w:fill="FFFFFF"/>
        <w:overflowPunct w:val="0"/>
        <w:ind w:firstLineChars="200" w:firstLine="640"/>
        <w:textAlignment w:val="bottom"/>
        <w:rPr>
          <w:rFonts w:eastAsia="仿宋_GB2312"/>
          <w:color w:val="000000"/>
          <w:kern w:val="0"/>
          <w:sz w:val="32"/>
          <w:szCs w:val="32"/>
          <w:lang w:val="zh-CN"/>
        </w:rPr>
      </w:pPr>
      <w:r>
        <w:rPr>
          <w:rFonts w:eastAsia="仿宋_GB2312"/>
          <w:color w:val="000000"/>
          <w:kern w:val="0"/>
          <w:sz w:val="32"/>
          <w:szCs w:val="32"/>
        </w:rPr>
        <w:t>天津市</w:t>
      </w:r>
      <w:r>
        <w:rPr>
          <w:rFonts w:eastAsia="仿宋_GB2312"/>
          <w:color w:val="000000"/>
          <w:kern w:val="0"/>
          <w:sz w:val="32"/>
          <w:szCs w:val="32"/>
          <w:lang w:val="zh-CN"/>
        </w:rPr>
        <w:t>静海区人民</w:t>
      </w:r>
      <w:r>
        <w:rPr>
          <w:rFonts w:eastAsia="仿宋_GB2312"/>
          <w:color w:val="000000"/>
          <w:kern w:val="0"/>
          <w:sz w:val="32"/>
          <w:szCs w:val="32"/>
        </w:rPr>
        <w:t>政府</w:t>
      </w:r>
      <w:r>
        <w:rPr>
          <w:rFonts w:eastAsia="仿宋_GB2312"/>
          <w:color w:val="000000"/>
          <w:kern w:val="0"/>
          <w:sz w:val="32"/>
          <w:szCs w:val="32"/>
          <w:lang w:val="zh-CN"/>
        </w:rPr>
        <w:t>组织成立天津市东淀和文安洼、</w:t>
      </w:r>
      <w:r>
        <w:rPr>
          <w:rFonts w:eastAsia="仿宋_GB2312"/>
          <w:color w:val="000000"/>
          <w:kern w:val="0"/>
          <w:sz w:val="32"/>
          <w:szCs w:val="32"/>
          <w:lang w:val="zh-CN"/>
        </w:rPr>
        <w:lastRenderedPageBreak/>
        <w:t>贾口洼蓄滞洪区工程与安全建设静海区征地拆迁工作领导小组，</w:t>
      </w:r>
      <w:r>
        <w:rPr>
          <w:rFonts w:eastAsia="仿宋_GB2312" w:hint="eastAsia"/>
          <w:color w:val="000000"/>
          <w:kern w:val="0"/>
          <w:sz w:val="32"/>
          <w:szCs w:val="32"/>
        </w:rPr>
        <w:t>在</w:t>
      </w:r>
      <w:r>
        <w:rPr>
          <w:rFonts w:eastAsia="仿宋_GB2312"/>
          <w:color w:val="000000"/>
          <w:kern w:val="0"/>
          <w:sz w:val="32"/>
          <w:szCs w:val="32"/>
          <w:lang w:val="zh-CN"/>
        </w:rPr>
        <w:t>区</w:t>
      </w:r>
      <w:r>
        <w:rPr>
          <w:rFonts w:eastAsia="仿宋_GB2312" w:hint="eastAsia"/>
          <w:color w:val="000000"/>
          <w:kern w:val="0"/>
          <w:sz w:val="32"/>
          <w:szCs w:val="32"/>
        </w:rPr>
        <w:t>征地拆迁工作领导小组的领导下，由属地乡镇政府及区相关职能部门</w:t>
      </w:r>
      <w:r>
        <w:rPr>
          <w:rFonts w:eastAsia="仿宋_GB2312"/>
          <w:color w:val="000000"/>
          <w:kern w:val="0"/>
          <w:sz w:val="32"/>
          <w:szCs w:val="32"/>
        </w:rPr>
        <w:t>依据相应职责</w:t>
      </w:r>
      <w:r>
        <w:rPr>
          <w:rFonts w:eastAsia="仿宋_GB2312"/>
          <w:color w:val="000000"/>
          <w:kern w:val="0"/>
          <w:sz w:val="32"/>
          <w:szCs w:val="32"/>
          <w:lang w:val="zh-CN"/>
        </w:rPr>
        <w:t>实施征地拆迁与补偿具体工作。</w:t>
      </w:r>
    </w:p>
    <w:p w:rsidR="00A84386" w:rsidRDefault="00A84386" w:rsidP="00A84386">
      <w:pPr>
        <w:shd w:val="clear" w:color="auto" w:fill="FFFFFF"/>
        <w:overflowPunct w:val="0"/>
        <w:ind w:firstLineChars="200" w:firstLine="640"/>
        <w:textAlignment w:val="bottom"/>
        <w:rPr>
          <w:rFonts w:ascii="黑体" w:eastAsia="黑体" w:hAnsi="黑体" w:cs="黑体"/>
          <w:color w:val="000000"/>
          <w:kern w:val="0"/>
          <w:sz w:val="32"/>
          <w:szCs w:val="32"/>
          <w:lang w:val="zh-CN"/>
        </w:rPr>
      </w:pPr>
      <w:r>
        <w:rPr>
          <w:rFonts w:ascii="黑体" w:eastAsia="黑体" w:hAnsi="黑体" w:cs="黑体" w:hint="eastAsia"/>
          <w:color w:val="000000"/>
          <w:kern w:val="0"/>
          <w:sz w:val="32"/>
          <w:szCs w:val="32"/>
        </w:rPr>
        <w:t>三</w:t>
      </w:r>
      <w:r>
        <w:rPr>
          <w:rFonts w:ascii="黑体" w:eastAsia="黑体" w:hAnsi="黑体" w:cs="黑体"/>
          <w:color w:val="000000"/>
          <w:kern w:val="0"/>
          <w:sz w:val="32"/>
          <w:szCs w:val="32"/>
          <w:lang w:val="zh-CN"/>
        </w:rPr>
        <w:t>、征</w:t>
      </w:r>
      <w:r>
        <w:rPr>
          <w:rFonts w:ascii="黑体" w:eastAsia="黑体" w:hAnsi="黑体" w:cs="黑体" w:hint="eastAsia"/>
          <w:color w:val="000000"/>
          <w:kern w:val="0"/>
          <w:sz w:val="32"/>
          <w:szCs w:val="32"/>
        </w:rPr>
        <w:t>迁</w:t>
      </w:r>
      <w:r>
        <w:rPr>
          <w:rFonts w:ascii="黑体" w:eastAsia="黑体" w:hAnsi="黑体" w:cs="黑体"/>
          <w:color w:val="000000"/>
          <w:kern w:val="0"/>
          <w:sz w:val="32"/>
          <w:szCs w:val="32"/>
          <w:lang w:val="zh-CN"/>
        </w:rPr>
        <w:t>与补偿</w:t>
      </w:r>
    </w:p>
    <w:p w:rsidR="00A84386" w:rsidRDefault="00A84386" w:rsidP="00A84386">
      <w:pPr>
        <w:shd w:val="clear" w:color="auto" w:fill="FFFFFF"/>
        <w:overflowPunct w:val="0"/>
        <w:ind w:firstLineChars="200" w:firstLine="640"/>
        <w:textAlignment w:val="bottom"/>
        <w:rPr>
          <w:rFonts w:ascii="楷体_GB2312" w:eastAsia="楷体_GB2312" w:hAnsi="楷体_GB2312" w:cs="楷体_GB2312"/>
          <w:color w:val="000000"/>
          <w:kern w:val="0"/>
          <w:sz w:val="32"/>
          <w:szCs w:val="32"/>
          <w:lang w:val="zh-CN"/>
        </w:rPr>
      </w:pPr>
      <w:r>
        <w:rPr>
          <w:rFonts w:ascii="楷体_GB2312" w:eastAsia="楷体_GB2312" w:hAnsi="楷体_GB2312" w:cs="楷体_GB2312"/>
          <w:color w:val="000000"/>
          <w:kern w:val="0"/>
          <w:sz w:val="32"/>
          <w:szCs w:val="32"/>
          <w:lang w:val="zh-CN"/>
        </w:rPr>
        <w:t>（一）</w:t>
      </w:r>
      <w:r>
        <w:rPr>
          <w:rFonts w:ascii="楷体_GB2312" w:eastAsia="楷体_GB2312" w:hAnsi="楷体_GB2312" w:cs="楷体_GB2312"/>
          <w:color w:val="000000"/>
          <w:kern w:val="0"/>
          <w:sz w:val="32"/>
          <w:szCs w:val="32"/>
        </w:rPr>
        <w:t>征迁时间</w:t>
      </w:r>
    </w:p>
    <w:p w:rsidR="00A84386" w:rsidRDefault="00A84386" w:rsidP="00A84386">
      <w:pPr>
        <w:shd w:val="clear" w:color="auto" w:fill="FFFFFF"/>
        <w:overflowPunct w:val="0"/>
        <w:ind w:firstLineChars="200" w:firstLine="640"/>
        <w:textAlignment w:val="bottom"/>
        <w:rPr>
          <w:rFonts w:eastAsia="仿宋_GB2312"/>
          <w:color w:val="000000"/>
          <w:kern w:val="0"/>
          <w:sz w:val="32"/>
          <w:szCs w:val="32"/>
          <w:lang w:val="zh-CN"/>
        </w:rPr>
      </w:pPr>
      <w:r>
        <w:rPr>
          <w:rFonts w:eastAsia="仿宋_GB2312"/>
          <w:color w:val="000000"/>
          <w:kern w:val="0"/>
          <w:sz w:val="32"/>
          <w:szCs w:val="32"/>
          <w:lang w:val="zh-CN"/>
        </w:rPr>
        <w:t>自</w:t>
      </w:r>
      <w:r>
        <w:rPr>
          <w:rFonts w:eastAsia="仿宋_GB2312" w:hint="eastAsia"/>
          <w:color w:val="000000"/>
          <w:kern w:val="0"/>
          <w:sz w:val="32"/>
          <w:szCs w:val="32"/>
        </w:rPr>
        <w:t>征迁公告发布之日</w:t>
      </w:r>
      <w:r>
        <w:rPr>
          <w:rFonts w:eastAsia="仿宋_GB2312"/>
          <w:color w:val="000000"/>
          <w:kern w:val="0"/>
          <w:sz w:val="32"/>
          <w:szCs w:val="32"/>
        </w:rPr>
        <w:t>起</w:t>
      </w:r>
      <w:r>
        <w:rPr>
          <w:rFonts w:eastAsia="仿宋_GB2312"/>
          <w:color w:val="000000"/>
          <w:kern w:val="0"/>
          <w:sz w:val="32"/>
          <w:szCs w:val="32"/>
        </w:rPr>
        <w:t>30</w:t>
      </w:r>
      <w:r>
        <w:rPr>
          <w:rFonts w:eastAsia="仿宋_GB2312"/>
          <w:color w:val="000000"/>
          <w:kern w:val="0"/>
          <w:sz w:val="32"/>
          <w:szCs w:val="32"/>
        </w:rPr>
        <w:t>日（自然日，下同）内</w:t>
      </w:r>
      <w:r>
        <w:rPr>
          <w:rFonts w:eastAsia="仿宋_GB2312"/>
          <w:color w:val="000000"/>
          <w:kern w:val="0"/>
          <w:sz w:val="32"/>
          <w:szCs w:val="32"/>
          <w:lang w:val="zh-CN"/>
        </w:rPr>
        <w:t>，完成搬迁</w:t>
      </w:r>
      <w:r>
        <w:rPr>
          <w:rFonts w:eastAsia="仿宋_GB2312" w:hint="eastAsia"/>
          <w:color w:val="000000"/>
          <w:kern w:val="0"/>
          <w:sz w:val="32"/>
          <w:szCs w:val="32"/>
          <w:lang w:val="zh-CN"/>
        </w:rPr>
        <w:t>，</w:t>
      </w:r>
      <w:r>
        <w:rPr>
          <w:rFonts w:eastAsia="仿宋_GB2312" w:hint="eastAsia"/>
          <w:color w:val="000000"/>
          <w:kern w:val="0"/>
          <w:sz w:val="32"/>
          <w:szCs w:val="32"/>
        </w:rPr>
        <w:t>并及时兑现</w:t>
      </w:r>
      <w:r>
        <w:rPr>
          <w:rFonts w:eastAsia="仿宋_GB2312"/>
          <w:color w:val="000000"/>
          <w:kern w:val="0"/>
          <w:sz w:val="32"/>
          <w:szCs w:val="32"/>
          <w:lang w:val="zh-CN"/>
        </w:rPr>
        <w:t>补偿。</w:t>
      </w:r>
    </w:p>
    <w:p w:rsidR="00A84386" w:rsidRDefault="00A84386" w:rsidP="00A84386">
      <w:pPr>
        <w:shd w:val="clear" w:color="auto" w:fill="FFFFFF"/>
        <w:overflowPunct w:val="0"/>
        <w:ind w:firstLineChars="200" w:firstLine="640"/>
        <w:textAlignment w:val="bottom"/>
        <w:rPr>
          <w:rFonts w:ascii="楷体_GB2312" w:eastAsia="楷体_GB2312" w:hAnsi="楷体_GB2312" w:cs="楷体_GB2312"/>
          <w:color w:val="000000"/>
          <w:kern w:val="0"/>
          <w:sz w:val="32"/>
          <w:szCs w:val="32"/>
          <w:lang w:val="zh-CN"/>
        </w:rPr>
      </w:pPr>
      <w:r>
        <w:rPr>
          <w:rFonts w:ascii="楷体_GB2312" w:eastAsia="楷体_GB2312" w:hAnsi="楷体_GB2312" w:cs="楷体_GB2312"/>
          <w:color w:val="000000"/>
          <w:kern w:val="0"/>
          <w:sz w:val="32"/>
          <w:szCs w:val="32"/>
          <w:lang w:val="zh-CN"/>
        </w:rPr>
        <w:t>（</w:t>
      </w:r>
      <w:r>
        <w:rPr>
          <w:rFonts w:ascii="楷体_GB2312" w:eastAsia="楷体_GB2312" w:hAnsi="楷体_GB2312" w:cs="楷体_GB2312"/>
          <w:color w:val="000000"/>
          <w:kern w:val="0"/>
          <w:sz w:val="32"/>
          <w:szCs w:val="32"/>
        </w:rPr>
        <w:t>二</w:t>
      </w:r>
      <w:r>
        <w:rPr>
          <w:rFonts w:ascii="楷体_GB2312" w:eastAsia="楷体_GB2312" w:hAnsi="楷体_GB2312" w:cs="楷体_GB2312"/>
          <w:color w:val="000000"/>
          <w:kern w:val="0"/>
          <w:sz w:val="32"/>
          <w:szCs w:val="32"/>
          <w:lang w:val="zh-CN"/>
        </w:rPr>
        <w:t>）</w:t>
      </w:r>
      <w:r>
        <w:rPr>
          <w:rFonts w:ascii="楷体_GB2312" w:eastAsia="楷体_GB2312" w:hAnsi="楷体_GB2312" w:cs="楷体_GB2312"/>
          <w:color w:val="000000"/>
          <w:kern w:val="0"/>
          <w:sz w:val="32"/>
          <w:szCs w:val="32"/>
        </w:rPr>
        <w:t>征迁</w:t>
      </w:r>
      <w:r>
        <w:rPr>
          <w:rFonts w:ascii="楷体_GB2312" w:eastAsia="楷体_GB2312" w:hAnsi="楷体_GB2312" w:cs="楷体_GB2312"/>
          <w:color w:val="000000"/>
          <w:kern w:val="0"/>
          <w:sz w:val="32"/>
          <w:szCs w:val="32"/>
          <w:lang w:val="zh-CN"/>
        </w:rPr>
        <w:t>范围及对象</w:t>
      </w:r>
    </w:p>
    <w:p w:rsidR="00A84386" w:rsidRDefault="00A84386" w:rsidP="00A84386">
      <w:pPr>
        <w:shd w:val="clear" w:color="auto" w:fill="FFFFFF"/>
        <w:overflowPunct w:val="0"/>
        <w:ind w:firstLineChars="200" w:firstLine="640"/>
        <w:textAlignment w:val="bottom"/>
        <w:rPr>
          <w:rFonts w:eastAsia="仿宋_GB2312"/>
          <w:color w:val="000000"/>
          <w:kern w:val="0"/>
          <w:sz w:val="32"/>
          <w:szCs w:val="32"/>
          <w:lang w:val="zh-CN"/>
        </w:rPr>
      </w:pPr>
      <w:r>
        <w:rPr>
          <w:rFonts w:eastAsia="仿宋_GB2312"/>
          <w:color w:val="000000"/>
          <w:kern w:val="0"/>
          <w:sz w:val="32"/>
          <w:szCs w:val="32"/>
          <w:lang w:val="zh-CN"/>
        </w:rPr>
        <w:t>1</w:t>
      </w:r>
      <w:r>
        <w:rPr>
          <w:rFonts w:eastAsia="仿宋_GB2312" w:hint="eastAsia"/>
          <w:color w:val="000000"/>
          <w:kern w:val="0"/>
          <w:sz w:val="32"/>
          <w:szCs w:val="32"/>
          <w:lang w:val="zh-CN"/>
        </w:rPr>
        <w:t>．</w:t>
      </w:r>
      <w:r>
        <w:rPr>
          <w:rFonts w:eastAsia="仿宋_GB2312"/>
          <w:color w:val="000000"/>
          <w:kern w:val="0"/>
          <w:sz w:val="32"/>
          <w:szCs w:val="32"/>
          <w:lang w:val="zh-CN"/>
        </w:rPr>
        <w:t>工程</w:t>
      </w:r>
      <w:r>
        <w:rPr>
          <w:rFonts w:eastAsia="仿宋_GB2312"/>
          <w:color w:val="000000"/>
          <w:kern w:val="0"/>
          <w:sz w:val="32"/>
          <w:szCs w:val="32"/>
        </w:rPr>
        <w:t>实施</w:t>
      </w:r>
      <w:r>
        <w:rPr>
          <w:rFonts w:eastAsia="仿宋_GB2312"/>
          <w:color w:val="000000"/>
          <w:kern w:val="0"/>
          <w:sz w:val="32"/>
          <w:szCs w:val="32"/>
          <w:lang w:val="zh-CN"/>
        </w:rPr>
        <w:t>范围内的各类地上附着物</w:t>
      </w:r>
      <w:r>
        <w:rPr>
          <w:rFonts w:eastAsia="仿宋_GB2312"/>
          <w:color w:val="000000"/>
          <w:kern w:val="0"/>
          <w:sz w:val="32"/>
          <w:szCs w:val="32"/>
        </w:rPr>
        <w:t>及地下基础设施</w:t>
      </w:r>
      <w:r>
        <w:rPr>
          <w:rFonts w:eastAsia="仿宋_GB2312"/>
          <w:color w:val="000000"/>
          <w:kern w:val="0"/>
          <w:sz w:val="32"/>
          <w:szCs w:val="32"/>
          <w:lang w:val="zh-CN"/>
        </w:rPr>
        <w:t>。</w:t>
      </w:r>
    </w:p>
    <w:p w:rsidR="00A84386" w:rsidRDefault="00A84386" w:rsidP="00A84386">
      <w:pPr>
        <w:shd w:val="clear" w:color="auto" w:fill="FFFFFF"/>
        <w:overflowPunct w:val="0"/>
        <w:ind w:firstLineChars="200" w:firstLine="640"/>
        <w:textAlignment w:val="bottom"/>
        <w:rPr>
          <w:rFonts w:eastAsia="仿宋_GB2312"/>
          <w:color w:val="000000"/>
          <w:kern w:val="0"/>
          <w:sz w:val="32"/>
          <w:szCs w:val="32"/>
          <w:lang w:val="zh-CN"/>
        </w:rPr>
      </w:pPr>
      <w:r>
        <w:rPr>
          <w:rFonts w:eastAsia="仿宋_GB2312"/>
          <w:color w:val="000000"/>
          <w:kern w:val="0"/>
          <w:sz w:val="32"/>
          <w:szCs w:val="32"/>
          <w:lang w:val="zh-CN"/>
        </w:rPr>
        <w:t>2</w:t>
      </w:r>
      <w:r>
        <w:rPr>
          <w:rFonts w:eastAsia="仿宋_GB2312" w:hint="eastAsia"/>
          <w:color w:val="000000"/>
          <w:kern w:val="0"/>
          <w:sz w:val="32"/>
          <w:szCs w:val="32"/>
          <w:lang w:val="zh-CN"/>
        </w:rPr>
        <w:t>．</w:t>
      </w:r>
      <w:r>
        <w:rPr>
          <w:rFonts w:eastAsia="仿宋_GB2312"/>
          <w:color w:val="000000"/>
          <w:kern w:val="0"/>
          <w:sz w:val="32"/>
          <w:szCs w:val="32"/>
          <w:lang w:val="zh-CN"/>
        </w:rPr>
        <w:t>凡界定</w:t>
      </w:r>
      <w:r>
        <w:rPr>
          <w:rFonts w:eastAsia="仿宋_GB2312"/>
          <w:color w:val="000000"/>
          <w:kern w:val="0"/>
          <w:sz w:val="32"/>
          <w:szCs w:val="32"/>
        </w:rPr>
        <w:t>征迁</w:t>
      </w:r>
      <w:r>
        <w:rPr>
          <w:rFonts w:eastAsia="仿宋_GB2312"/>
          <w:color w:val="000000"/>
          <w:kern w:val="0"/>
          <w:sz w:val="32"/>
          <w:szCs w:val="32"/>
          <w:lang w:val="zh-CN"/>
        </w:rPr>
        <w:t>范围内的建筑物、构筑物及地上附着物，均应在规定期限内征</w:t>
      </w:r>
      <w:r>
        <w:rPr>
          <w:rFonts w:eastAsia="仿宋_GB2312" w:hint="eastAsia"/>
          <w:color w:val="000000"/>
          <w:kern w:val="0"/>
          <w:sz w:val="32"/>
          <w:szCs w:val="32"/>
        </w:rPr>
        <w:t>迁</w:t>
      </w:r>
      <w:r>
        <w:rPr>
          <w:rFonts w:eastAsia="仿宋_GB2312"/>
          <w:color w:val="000000"/>
          <w:kern w:val="0"/>
          <w:sz w:val="32"/>
          <w:szCs w:val="32"/>
          <w:lang w:val="zh-CN"/>
        </w:rPr>
        <w:t>拆除。</w:t>
      </w:r>
    </w:p>
    <w:p w:rsidR="00A84386" w:rsidRDefault="00A84386" w:rsidP="00A84386">
      <w:pPr>
        <w:shd w:val="clear" w:color="auto" w:fill="FFFFFF"/>
        <w:overflowPunct w:val="0"/>
        <w:ind w:firstLineChars="200" w:firstLine="640"/>
        <w:textAlignment w:val="bottom"/>
        <w:rPr>
          <w:rFonts w:eastAsia="仿宋_GB2312"/>
          <w:color w:val="000000"/>
          <w:kern w:val="0"/>
          <w:sz w:val="32"/>
          <w:szCs w:val="32"/>
        </w:rPr>
      </w:pPr>
      <w:r>
        <w:rPr>
          <w:rFonts w:eastAsia="仿宋_GB2312" w:hint="eastAsia"/>
          <w:color w:val="000000"/>
          <w:kern w:val="0"/>
          <w:sz w:val="32"/>
          <w:szCs w:val="32"/>
        </w:rPr>
        <w:t>3</w:t>
      </w:r>
      <w:r>
        <w:rPr>
          <w:rFonts w:eastAsia="仿宋_GB2312" w:hint="eastAsia"/>
          <w:color w:val="000000"/>
          <w:kern w:val="0"/>
          <w:sz w:val="32"/>
          <w:szCs w:val="32"/>
        </w:rPr>
        <w:t>．村民身份、地上物性质和财产情况由所在属地乡镇、村委会和有关行业部门进行认定。</w:t>
      </w:r>
    </w:p>
    <w:p w:rsidR="00A84386" w:rsidRDefault="00A84386" w:rsidP="00A84386">
      <w:pPr>
        <w:shd w:val="clear" w:color="auto" w:fill="FFFFFF"/>
        <w:overflowPunct w:val="0"/>
        <w:ind w:firstLineChars="200" w:firstLine="640"/>
        <w:textAlignment w:val="bottom"/>
        <w:rPr>
          <w:rFonts w:ascii="楷体_GB2312" w:eastAsia="楷体_GB2312" w:hAnsi="楷体_GB2312" w:cs="楷体_GB2312"/>
          <w:color w:val="000000"/>
          <w:kern w:val="0"/>
          <w:sz w:val="32"/>
          <w:szCs w:val="32"/>
        </w:rPr>
      </w:pPr>
      <w:r>
        <w:rPr>
          <w:rFonts w:ascii="楷体_GB2312" w:eastAsia="楷体_GB2312" w:hAnsi="楷体_GB2312" w:cs="楷体_GB2312"/>
          <w:color w:val="000000"/>
          <w:kern w:val="0"/>
          <w:sz w:val="32"/>
          <w:szCs w:val="32"/>
          <w:lang w:val="zh-CN"/>
        </w:rPr>
        <w:t>（</w:t>
      </w:r>
      <w:r>
        <w:rPr>
          <w:rFonts w:ascii="楷体_GB2312" w:eastAsia="楷体_GB2312" w:hAnsi="楷体_GB2312" w:cs="楷体_GB2312"/>
          <w:color w:val="000000"/>
          <w:kern w:val="0"/>
          <w:sz w:val="32"/>
          <w:szCs w:val="32"/>
        </w:rPr>
        <w:t>三</w:t>
      </w:r>
      <w:r>
        <w:rPr>
          <w:rFonts w:ascii="楷体_GB2312" w:eastAsia="楷体_GB2312" w:hAnsi="楷体_GB2312" w:cs="楷体_GB2312"/>
          <w:color w:val="000000"/>
          <w:kern w:val="0"/>
          <w:sz w:val="32"/>
          <w:szCs w:val="32"/>
          <w:lang w:val="zh-CN"/>
        </w:rPr>
        <w:t>）</w:t>
      </w:r>
      <w:r>
        <w:rPr>
          <w:rFonts w:ascii="楷体_GB2312" w:eastAsia="楷体_GB2312" w:hAnsi="楷体_GB2312" w:cs="楷体_GB2312"/>
          <w:color w:val="000000"/>
          <w:kern w:val="0"/>
          <w:sz w:val="32"/>
          <w:szCs w:val="32"/>
        </w:rPr>
        <w:t>住宅</w:t>
      </w:r>
      <w:r>
        <w:rPr>
          <w:rFonts w:ascii="楷体_GB2312" w:eastAsia="楷体_GB2312" w:hAnsi="楷体_GB2312" w:cs="楷体_GB2312"/>
          <w:color w:val="000000"/>
          <w:kern w:val="0"/>
          <w:sz w:val="32"/>
          <w:szCs w:val="32"/>
          <w:lang w:val="zh-CN"/>
        </w:rPr>
        <w:t>房屋</w:t>
      </w:r>
      <w:r>
        <w:rPr>
          <w:rFonts w:ascii="楷体_GB2312" w:eastAsia="楷体_GB2312" w:hAnsi="楷体_GB2312" w:cs="楷体_GB2312"/>
          <w:color w:val="000000"/>
          <w:kern w:val="0"/>
          <w:sz w:val="32"/>
          <w:szCs w:val="32"/>
        </w:rPr>
        <w:t>征迁安置补偿标准</w:t>
      </w:r>
    </w:p>
    <w:p w:rsidR="00A84386" w:rsidRDefault="00A84386" w:rsidP="00A84386">
      <w:pPr>
        <w:shd w:val="clear" w:color="auto" w:fill="FFFFFF"/>
        <w:overflowPunct w:val="0"/>
        <w:ind w:firstLineChars="200" w:firstLine="640"/>
        <w:textAlignment w:val="bottom"/>
        <w:rPr>
          <w:rFonts w:eastAsia="仿宋_GB2312"/>
          <w:color w:val="000000"/>
          <w:kern w:val="0"/>
          <w:sz w:val="32"/>
          <w:szCs w:val="32"/>
        </w:rPr>
      </w:pPr>
      <w:r>
        <w:rPr>
          <w:rFonts w:eastAsia="仿宋_GB2312"/>
          <w:color w:val="000000"/>
          <w:kern w:val="0"/>
          <w:sz w:val="32"/>
          <w:szCs w:val="32"/>
        </w:rPr>
        <w:t>1</w:t>
      </w:r>
      <w:r>
        <w:rPr>
          <w:rFonts w:eastAsia="仿宋_GB2312" w:hint="eastAsia"/>
          <w:color w:val="000000"/>
          <w:kern w:val="0"/>
          <w:sz w:val="32"/>
          <w:szCs w:val="32"/>
        </w:rPr>
        <w:t>．</w:t>
      </w:r>
      <w:r>
        <w:rPr>
          <w:rFonts w:eastAsia="仿宋_GB2312"/>
          <w:color w:val="000000"/>
          <w:kern w:val="0"/>
          <w:sz w:val="32"/>
          <w:szCs w:val="32"/>
        </w:rPr>
        <w:t>房屋补偿安置主要采取货币补偿方式进行。</w:t>
      </w:r>
    </w:p>
    <w:p w:rsidR="00A84386" w:rsidRDefault="00A84386" w:rsidP="00A84386">
      <w:pPr>
        <w:shd w:val="clear" w:color="auto" w:fill="FFFFFF"/>
        <w:overflowPunct w:val="0"/>
        <w:ind w:firstLineChars="200" w:firstLine="640"/>
        <w:textAlignment w:val="bottom"/>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1</w:t>
      </w:r>
      <w:r>
        <w:rPr>
          <w:rFonts w:eastAsia="仿宋_GB2312"/>
          <w:color w:val="000000"/>
          <w:kern w:val="0"/>
          <w:sz w:val="32"/>
          <w:szCs w:val="32"/>
        </w:rPr>
        <w:t>）</w:t>
      </w:r>
      <w:r>
        <w:rPr>
          <w:rFonts w:eastAsia="仿宋_GB2312" w:hint="eastAsia"/>
          <w:color w:val="000000"/>
          <w:kern w:val="0"/>
          <w:sz w:val="32"/>
          <w:szCs w:val="32"/>
        </w:rPr>
        <w:t>符合“一户一宅”政策，被征迁户自愿自行安置的，采取货币方式安置。</w:t>
      </w:r>
    </w:p>
    <w:p w:rsidR="00A84386" w:rsidRDefault="00A84386" w:rsidP="00A84386">
      <w:pPr>
        <w:shd w:val="clear" w:color="auto" w:fill="FFFFFF"/>
        <w:overflowPunct w:val="0"/>
        <w:ind w:firstLineChars="200" w:firstLine="640"/>
        <w:textAlignment w:val="bottom"/>
        <w:rPr>
          <w:rFonts w:eastAsia="仿宋_GB2312"/>
          <w:color w:val="000000"/>
          <w:kern w:val="0"/>
          <w:sz w:val="32"/>
          <w:szCs w:val="32"/>
        </w:rPr>
      </w:pPr>
      <w:r>
        <w:rPr>
          <w:rFonts w:eastAsia="仿宋_GB2312"/>
          <w:color w:val="000000"/>
          <w:kern w:val="0"/>
          <w:sz w:val="32"/>
          <w:szCs w:val="32"/>
        </w:rPr>
        <w:t>①</w:t>
      </w:r>
      <w:r>
        <w:rPr>
          <w:rFonts w:eastAsia="仿宋_GB2312" w:hint="eastAsia"/>
          <w:color w:val="000000"/>
          <w:kern w:val="0"/>
          <w:sz w:val="32"/>
          <w:szCs w:val="32"/>
        </w:rPr>
        <w:t>村民与所在村委会申请主动退出宅基地并书面承诺的，评估公司对宅基地使用权和地上物等进行价值评估。</w:t>
      </w:r>
    </w:p>
    <w:p w:rsidR="00A84386" w:rsidRDefault="00A84386" w:rsidP="00A84386">
      <w:pPr>
        <w:shd w:val="clear" w:color="auto" w:fill="FFFFFF"/>
        <w:overflowPunct w:val="0"/>
        <w:ind w:firstLineChars="200" w:firstLine="640"/>
        <w:textAlignment w:val="bottom"/>
        <w:rPr>
          <w:rFonts w:eastAsia="仿宋_GB2312"/>
          <w:color w:val="000000"/>
          <w:kern w:val="0"/>
          <w:sz w:val="32"/>
          <w:szCs w:val="32"/>
        </w:rPr>
      </w:pPr>
      <w:r>
        <w:rPr>
          <w:rFonts w:eastAsia="仿宋_GB2312"/>
          <w:color w:val="000000"/>
          <w:kern w:val="0"/>
          <w:sz w:val="32"/>
          <w:szCs w:val="32"/>
        </w:rPr>
        <w:t>②</w:t>
      </w:r>
      <w:r>
        <w:rPr>
          <w:rFonts w:eastAsia="仿宋_GB2312"/>
          <w:color w:val="000000"/>
          <w:kern w:val="0"/>
          <w:sz w:val="32"/>
          <w:szCs w:val="32"/>
        </w:rPr>
        <w:t>居住正房：</w:t>
      </w:r>
      <w:r>
        <w:rPr>
          <w:rFonts w:eastAsia="仿宋_GB2312" w:hint="eastAsia"/>
          <w:color w:val="000000"/>
          <w:kern w:val="0"/>
          <w:sz w:val="32"/>
          <w:szCs w:val="32"/>
        </w:rPr>
        <w:t>以</w:t>
      </w:r>
      <w:r>
        <w:rPr>
          <w:rFonts w:eastAsia="仿宋_GB2312"/>
          <w:color w:val="000000"/>
          <w:kern w:val="0"/>
          <w:sz w:val="32"/>
          <w:szCs w:val="32"/>
        </w:rPr>
        <w:t>静海镇居住正房</w:t>
      </w:r>
      <w:r>
        <w:rPr>
          <w:rFonts w:eastAsia="仿宋_GB2312"/>
          <w:color w:val="000000"/>
          <w:kern w:val="0"/>
          <w:sz w:val="32"/>
          <w:szCs w:val="32"/>
        </w:rPr>
        <w:t>9920</w:t>
      </w:r>
      <w:r>
        <w:rPr>
          <w:rFonts w:eastAsia="仿宋_GB2312"/>
          <w:color w:val="000000"/>
          <w:kern w:val="0"/>
          <w:sz w:val="32"/>
          <w:szCs w:val="32"/>
        </w:rPr>
        <w:t>元</w:t>
      </w:r>
      <w:r>
        <w:rPr>
          <w:rFonts w:eastAsia="仿宋_GB2312"/>
          <w:color w:val="000000"/>
          <w:kern w:val="0"/>
          <w:sz w:val="32"/>
          <w:szCs w:val="32"/>
        </w:rPr>
        <w:t>/</w:t>
      </w:r>
      <w:r>
        <w:rPr>
          <w:rFonts w:eastAsia="仿宋_GB2312"/>
          <w:color w:val="000000"/>
          <w:kern w:val="0"/>
          <w:sz w:val="32"/>
          <w:szCs w:val="32"/>
        </w:rPr>
        <w:t>平方米、其他乡镇居住正房</w:t>
      </w:r>
      <w:r>
        <w:rPr>
          <w:rFonts w:eastAsia="仿宋_GB2312"/>
          <w:color w:val="000000"/>
          <w:kern w:val="0"/>
          <w:sz w:val="32"/>
          <w:szCs w:val="32"/>
        </w:rPr>
        <w:t>9130</w:t>
      </w:r>
      <w:r>
        <w:rPr>
          <w:rFonts w:eastAsia="仿宋_GB2312"/>
          <w:color w:val="000000"/>
          <w:kern w:val="0"/>
          <w:sz w:val="32"/>
          <w:szCs w:val="32"/>
        </w:rPr>
        <w:t>元</w:t>
      </w:r>
      <w:r>
        <w:rPr>
          <w:rFonts w:eastAsia="仿宋_GB2312"/>
          <w:color w:val="000000"/>
          <w:kern w:val="0"/>
          <w:sz w:val="32"/>
          <w:szCs w:val="32"/>
        </w:rPr>
        <w:t>/</w:t>
      </w:r>
      <w:r>
        <w:rPr>
          <w:rFonts w:eastAsia="仿宋_GB2312"/>
          <w:color w:val="000000"/>
          <w:kern w:val="0"/>
          <w:sz w:val="32"/>
          <w:szCs w:val="32"/>
        </w:rPr>
        <w:t>平方米为基准价格，结合正房结构、装</w:t>
      </w:r>
      <w:r>
        <w:rPr>
          <w:rFonts w:eastAsia="仿宋_GB2312"/>
          <w:color w:val="000000"/>
          <w:kern w:val="0"/>
          <w:sz w:val="32"/>
          <w:szCs w:val="32"/>
        </w:rPr>
        <w:lastRenderedPageBreak/>
        <w:t>修程度据实评估，予以货币补偿。</w:t>
      </w:r>
    </w:p>
    <w:p w:rsidR="00A84386" w:rsidRDefault="00A84386" w:rsidP="00A84386">
      <w:pPr>
        <w:shd w:val="clear" w:color="auto" w:fill="FFFFFF"/>
        <w:overflowPunct w:val="0"/>
        <w:ind w:firstLineChars="200" w:firstLine="640"/>
        <w:textAlignment w:val="bottom"/>
        <w:rPr>
          <w:rFonts w:eastAsia="仿宋_GB2312"/>
          <w:color w:val="000000"/>
          <w:kern w:val="0"/>
          <w:sz w:val="32"/>
          <w:szCs w:val="32"/>
        </w:rPr>
      </w:pPr>
      <w:r>
        <w:rPr>
          <w:rFonts w:eastAsia="仿宋_GB2312"/>
          <w:color w:val="000000"/>
          <w:kern w:val="0"/>
          <w:sz w:val="32"/>
          <w:szCs w:val="32"/>
        </w:rPr>
        <w:t>③</w:t>
      </w:r>
      <w:r>
        <w:rPr>
          <w:rFonts w:eastAsia="仿宋_GB2312"/>
          <w:color w:val="000000"/>
          <w:kern w:val="0"/>
          <w:sz w:val="32"/>
          <w:szCs w:val="32"/>
        </w:rPr>
        <w:t>居住附属房、附属设施由评估公司按照重置价格据实测量评估</w:t>
      </w:r>
      <w:r>
        <w:rPr>
          <w:rFonts w:eastAsia="仿宋_GB2312" w:hint="eastAsia"/>
          <w:color w:val="000000"/>
          <w:kern w:val="0"/>
          <w:sz w:val="32"/>
          <w:szCs w:val="32"/>
        </w:rPr>
        <w:t>，</w:t>
      </w:r>
      <w:r>
        <w:rPr>
          <w:rFonts w:eastAsia="仿宋_GB2312"/>
          <w:color w:val="000000"/>
          <w:kern w:val="0"/>
          <w:sz w:val="32"/>
          <w:szCs w:val="32"/>
        </w:rPr>
        <w:t>予以货币补偿。</w:t>
      </w:r>
    </w:p>
    <w:p w:rsidR="00A84386" w:rsidRDefault="00A84386" w:rsidP="00A84386">
      <w:pPr>
        <w:shd w:val="clear" w:color="auto" w:fill="FFFFFF"/>
        <w:overflowPunct w:val="0"/>
        <w:ind w:firstLineChars="200" w:firstLine="640"/>
        <w:textAlignment w:val="bottom"/>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2</w:t>
      </w:r>
      <w:r>
        <w:rPr>
          <w:rFonts w:eastAsia="仿宋_GB2312"/>
          <w:color w:val="000000"/>
          <w:kern w:val="0"/>
          <w:sz w:val="32"/>
          <w:szCs w:val="32"/>
        </w:rPr>
        <w:t>）特殊情况确需申请宅基地的按以下方式实施：</w:t>
      </w:r>
    </w:p>
    <w:p w:rsidR="00A84386" w:rsidRDefault="00A84386" w:rsidP="00A84386">
      <w:pPr>
        <w:shd w:val="clear" w:color="auto" w:fill="FFFFFF"/>
        <w:overflowPunct w:val="0"/>
        <w:ind w:firstLineChars="200" w:firstLine="640"/>
        <w:textAlignment w:val="bottom"/>
        <w:rPr>
          <w:rFonts w:eastAsia="仿宋_GB2312"/>
          <w:color w:val="000000"/>
          <w:kern w:val="0"/>
          <w:sz w:val="32"/>
          <w:szCs w:val="32"/>
        </w:rPr>
      </w:pPr>
      <w:r>
        <w:rPr>
          <w:rFonts w:eastAsia="仿宋_GB2312"/>
          <w:color w:val="000000"/>
          <w:kern w:val="0"/>
          <w:sz w:val="32"/>
          <w:szCs w:val="32"/>
        </w:rPr>
        <w:t>符合</w:t>
      </w:r>
      <w:r>
        <w:rPr>
          <w:rFonts w:eastAsia="仿宋_GB2312" w:hint="eastAsia"/>
          <w:color w:val="000000"/>
          <w:kern w:val="0"/>
          <w:sz w:val="32"/>
          <w:szCs w:val="32"/>
        </w:rPr>
        <w:t>“</w:t>
      </w:r>
      <w:r>
        <w:rPr>
          <w:rFonts w:eastAsia="仿宋_GB2312"/>
          <w:color w:val="000000"/>
          <w:kern w:val="0"/>
          <w:sz w:val="32"/>
          <w:szCs w:val="32"/>
        </w:rPr>
        <w:t>一户一宅</w:t>
      </w:r>
      <w:r>
        <w:rPr>
          <w:rFonts w:eastAsia="仿宋_GB2312" w:hint="eastAsia"/>
          <w:color w:val="000000"/>
          <w:kern w:val="0"/>
          <w:sz w:val="32"/>
          <w:szCs w:val="32"/>
        </w:rPr>
        <w:t>”</w:t>
      </w:r>
      <w:r>
        <w:rPr>
          <w:rFonts w:eastAsia="仿宋_GB2312"/>
          <w:color w:val="000000"/>
          <w:kern w:val="0"/>
          <w:sz w:val="32"/>
          <w:szCs w:val="32"/>
        </w:rPr>
        <w:t>政策并要求选择进行宅基地安置的，</w:t>
      </w:r>
      <w:r>
        <w:rPr>
          <w:rFonts w:eastAsia="仿宋_GB2312" w:hint="eastAsia"/>
          <w:color w:val="000000"/>
          <w:kern w:val="0"/>
          <w:sz w:val="32"/>
          <w:szCs w:val="32"/>
        </w:rPr>
        <w:t>原则上</w:t>
      </w:r>
      <w:r>
        <w:rPr>
          <w:rFonts w:eastAsia="仿宋_GB2312"/>
          <w:color w:val="000000"/>
          <w:kern w:val="0"/>
          <w:sz w:val="32"/>
          <w:szCs w:val="32"/>
        </w:rPr>
        <w:t>由属地乡镇、村委会在本行政区域内调配宅基地，对被征迁人房屋按相同结构房屋重置价格进行评估，据实补偿。</w:t>
      </w:r>
    </w:p>
    <w:p w:rsidR="00A84386" w:rsidRDefault="00A84386" w:rsidP="00A84386">
      <w:pPr>
        <w:shd w:val="clear" w:color="auto" w:fill="FFFFFF"/>
        <w:overflowPunct w:val="0"/>
        <w:ind w:firstLineChars="200" w:firstLine="640"/>
        <w:textAlignment w:val="bottom"/>
        <w:rPr>
          <w:rFonts w:eastAsia="仿宋_GB2312"/>
          <w:color w:val="000000"/>
          <w:kern w:val="0"/>
          <w:sz w:val="32"/>
          <w:szCs w:val="32"/>
        </w:rPr>
      </w:pPr>
      <w:r>
        <w:rPr>
          <w:rFonts w:eastAsia="仿宋_GB2312"/>
          <w:color w:val="000000"/>
          <w:kern w:val="0"/>
          <w:sz w:val="32"/>
          <w:szCs w:val="32"/>
        </w:rPr>
        <w:t>2</w:t>
      </w:r>
      <w:r>
        <w:rPr>
          <w:rFonts w:eastAsia="仿宋_GB2312" w:hint="eastAsia"/>
          <w:color w:val="000000"/>
          <w:kern w:val="0"/>
          <w:sz w:val="32"/>
          <w:szCs w:val="32"/>
        </w:rPr>
        <w:t>．</w:t>
      </w:r>
      <w:r>
        <w:rPr>
          <w:rFonts w:eastAsia="仿宋_GB2312"/>
          <w:color w:val="000000"/>
          <w:kern w:val="0"/>
          <w:sz w:val="32"/>
          <w:szCs w:val="32"/>
        </w:rPr>
        <w:t>空闲或房屋坍塌、拆除两年以上未恢复使用的宅基地按照以下方式实施：</w:t>
      </w:r>
    </w:p>
    <w:p w:rsidR="00A84386" w:rsidRDefault="00A84386" w:rsidP="00A84386">
      <w:pPr>
        <w:shd w:val="clear" w:color="auto" w:fill="FFFFFF"/>
        <w:overflowPunct w:val="0"/>
        <w:ind w:firstLineChars="200" w:firstLine="640"/>
        <w:textAlignment w:val="bottom"/>
        <w:rPr>
          <w:rFonts w:eastAsia="仿宋_GB2312"/>
          <w:color w:val="000000"/>
          <w:kern w:val="0"/>
          <w:sz w:val="32"/>
          <w:szCs w:val="32"/>
        </w:rPr>
      </w:pPr>
      <w:r>
        <w:rPr>
          <w:rFonts w:eastAsia="仿宋_GB2312"/>
          <w:color w:val="000000"/>
          <w:kern w:val="0"/>
          <w:sz w:val="32"/>
          <w:szCs w:val="32"/>
        </w:rPr>
        <w:t>符合</w:t>
      </w:r>
      <w:r>
        <w:rPr>
          <w:rFonts w:eastAsia="仿宋_GB2312" w:hint="eastAsia"/>
          <w:color w:val="000000"/>
          <w:kern w:val="0"/>
          <w:sz w:val="32"/>
          <w:szCs w:val="32"/>
        </w:rPr>
        <w:t>“</w:t>
      </w:r>
      <w:r>
        <w:rPr>
          <w:rFonts w:eastAsia="仿宋_GB2312"/>
          <w:color w:val="000000"/>
          <w:kern w:val="0"/>
          <w:sz w:val="32"/>
          <w:szCs w:val="32"/>
        </w:rPr>
        <w:t>一户一宅</w:t>
      </w:r>
      <w:r>
        <w:rPr>
          <w:rFonts w:eastAsia="仿宋_GB2312" w:hint="eastAsia"/>
          <w:color w:val="000000"/>
          <w:kern w:val="0"/>
          <w:sz w:val="32"/>
          <w:szCs w:val="32"/>
        </w:rPr>
        <w:t>”</w:t>
      </w:r>
      <w:r>
        <w:rPr>
          <w:rFonts w:eastAsia="仿宋_GB2312"/>
          <w:color w:val="000000"/>
          <w:kern w:val="0"/>
          <w:sz w:val="32"/>
          <w:szCs w:val="32"/>
        </w:rPr>
        <w:t>政策，空闲或房屋坍塌、拆除两年以上未恢复使用的宅基地，由所在村集体按照《农村宅基地管理法律政策问答》有关要求收回宅基地使用权，参照《天津市农用地和农村集体建设用地基准地价成果》，综合考虑地理位置，对所在村集体予以适当补偿。</w:t>
      </w:r>
    </w:p>
    <w:p w:rsidR="00A84386" w:rsidRDefault="00A84386" w:rsidP="00A84386">
      <w:pPr>
        <w:shd w:val="clear" w:color="auto" w:fill="FFFFFF"/>
        <w:overflowPunct w:val="0"/>
        <w:ind w:firstLineChars="200" w:firstLine="640"/>
        <w:textAlignment w:val="bottom"/>
        <w:rPr>
          <w:rFonts w:eastAsia="仿宋_GB2312"/>
          <w:color w:val="000000"/>
          <w:kern w:val="0"/>
          <w:sz w:val="32"/>
          <w:szCs w:val="32"/>
        </w:rPr>
      </w:pPr>
      <w:r>
        <w:rPr>
          <w:rFonts w:eastAsia="仿宋_GB2312"/>
          <w:color w:val="000000"/>
          <w:kern w:val="0"/>
          <w:sz w:val="32"/>
          <w:szCs w:val="32"/>
        </w:rPr>
        <w:t>3</w:t>
      </w:r>
      <w:r>
        <w:rPr>
          <w:rFonts w:eastAsia="仿宋_GB2312" w:hint="eastAsia"/>
          <w:color w:val="000000"/>
          <w:kern w:val="0"/>
          <w:sz w:val="32"/>
          <w:szCs w:val="32"/>
        </w:rPr>
        <w:t>．</w:t>
      </w:r>
      <w:r>
        <w:rPr>
          <w:rFonts w:eastAsia="仿宋_GB2312"/>
          <w:color w:val="000000"/>
          <w:kern w:val="0"/>
          <w:sz w:val="32"/>
          <w:szCs w:val="32"/>
        </w:rPr>
        <w:t>被征迁房屋为</w:t>
      </w:r>
      <w:r>
        <w:rPr>
          <w:rFonts w:eastAsia="仿宋_GB2312" w:hint="eastAsia"/>
          <w:color w:val="000000"/>
          <w:kern w:val="0"/>
          <w:sz w:val="32"/>
          <w:szCs w:val="32"/>
        </w:rPr>
        <w:t>“</w:t>
      </w:r>
      <w:r>
        <w:rPr>
          <w:rFonts w:eastAsia="仿宋_GB2312"/>
          <w:color w:val="000000"/>
          <w:kern w:val="0"/>
          <w:sz w:val="32"/>
          <w:szCs w:val="32"/>
        </w:rPr>
        <w:t>一户多宅</w:t>
      </w:r>
      <w:r>
        <w:rPr>
          <w:rFonts w:eastAsia="仿宋_GB2312" w:hint="eastAsia"/>
          <w:color w:val="000000"/>
          <w:kern w:val="0"/>
          <w:sz w:val="32"/>
          <w:szCs w:val="32"/>
        </w:rPr>
        <w:t>”</w:t>
      </w:r>
      <w:r>
        <w:rPr>
          <w:rFonts w:eastAsia="仿宋_GB2312"/>
          <w:color w:val="000000"/>
          <w:kern w:val="0"/>
          <w:sz w:val="32"/>
          <w:szCs w:val="32"/>
        </w:rPr>
        <w:t>按以下方式实施：</w:t>
      </w:r>
    </w:p>
    <w:p w:rsidR="00A84386" w:rsidRDefault="00A84386" w:rsidP="00A84386">
      <w:pPr>
        <w:shd w:val="clear" w:color="auto" w:fill="FFFFFF"/>
        <w:overflowPunct w:val="0"/>
        <w:ind w:firstLineChars="200" w:firstLine="640"/>
        <w:textAlignment w:val="bottom"/>
        <w:rPr>
          <w:rFonts w:eastAsia="仿宋_GB2312"/>
          <w:color w:val="000000"/>
          <w:kern w:val="0"/>
          <w:sz w:val="32"/>
          <w:szCs w:val="32"/>
        </w:rPr>
      </w:pPr>
      <w:r>
        <w:rPr>
          <w:rFonts w:eastAsia="仿宋_GB2312"/>
          <w:color w:val="000000"/>
          <w:kern w:val="0"/>
          <w:sz w:val="32"/>
          <w:szCs w:val="32"/>
        </w:rPr>
        <w:t>被征迁房屋为</w:t>
      </w:r>
      <w:r>
        <w:rPr>
          <w:rFonts w:eastAsia="仿宋_GB2312" w:hint="eastAsia"/>
          <w:color w:val="000000"/>
          <w:kern w:val="0"/>
          <w:sz w:val="32"/>
          <w:szCs w:val="32"/>
        </w:rPr>
        <w:t>“</w:t>
      </w:r>
      <w:r>
        <w:rPr>
          <w:rFonts w:eastAsia="仿宋_GB2312"/>
          <w:color w:val="000000"/>
          <w:kern w:val="0"/>
          <w:sz w:val="32"/>
          <w:szCs w:val="32"/>
        </w:rPr>
        <w:t>一户多宅</w:t>
      </w:r>
      <w:r>
        <w:rPr>
          <w:rFonts w:eastAsia="仿宋_GB2312" w:hint="eastAsia"/>
          <w:color w:val="000000"/>
          <w:kern w:val="0"/>
          <w:sz w:val="32"/>
          <w:szCs w:val="32"/>
        </w:rPr>
        <w:t>”</w:t>
      </w:r>
      <w:r>
        <w:rPr>
          <w:rFonts w:eastAsia="仿宋_GB2312"/>
          <w:color w:val="000000"/>
          <w:kern w:val="0"/>
          <w:sz w:val="32"/>
          <w:szCs w:val="32"/>
        </w:rPr>
        <w:t>的，仅对地上物按照重置价格评估</w:t>
      </w:r>
      <w:r>
        <w:rPr>
          <w:rFonts w:eastAsia="仿宋_GB2312" w:hint="eastAsia"/>
          <w:color w:val="000000"/>
          <w:kern w:val="0"/>
          <w:sz w:val="32"/>
          <w:szCs w:val="32"/>
        </w:rPr>
        <w:t>补</w:t>
      </w:r>
      <w:r>
        <w:rPr>
          <w:rFonts w:eastAsia="仿宋_GB2312"/>
          <w:color w:val="000000"/>
          <w:kern w:val="0"/>
          <w:sz w:val="32"/>
          <w:szCs w:val="32"/>
        </w:rPr>
        <w:t>偿，不享受货币安置</w:t>
      </w:r>
      <w:r>
        <w:rPr>
          <w:rFonts w:eastAsia="仿宋_GB2312" w:hint="eastAsia"/>
          <w:color w:val="000000"/>
          <w:kern w:val="0"/>
          <w:sz w:val="32"/>
          <w:szCs w:val="32"/>
        </w:rPr>
        <w:t>和</w:t>
      </w:r>
      <w:r>
        <w:rPr>
          <w:rFonts w:eastAsia="仿宋_GB2312"/>
          <w:color w:val="000000"/>
          <w:kern w:val="0"/>
          <w:sz w:val="32"/>
          <w:szCs w:val="32"/>
        </w:rPr>
        <w:t>宅基地安置政策。</w:t>
      </w:r>
    </w:p>
    <w:p w:rsidR="00A84386" w:rsidRDefault="00A84386" w:rsidP="00A84386">
      <w:pPr>
        <w:shd w:val="clear" w:color="auto" w:fill="FFFFFF"/>
        <w:overflowPunct w:val="0"/>
        <w:ind w:firstLineChars="200" w:firstLine="640"/>
        <w:textAlignment w:val="bottom"/>
        <w:rPr>
          <w:rFonts w:ascii="楷体_GB2312" w:eastAsia="楷体_GB2312" w:hAnsi="楷体_GB2312" w:cs="楷体_GB2312"/>
          <w:color w:val="000000"/>
          <w:kern w:val="0"/>
          <w:sz w:val="32"/>
          <w:szCs w:val="32"/>
        </w:rPr>
      </w:pPr>
      <w:r>
        <w:rPr>
          <w:rFonts w:ascii="楷体_GB2312" w:eastAsia="楷体_GB2312" w:hAnsi="楷体_GB2312" w:cs="楷体_GB2312"/>
          <w:color w:val="000000"/>
          <w:kern w:val="0"/>
          <w:sz w:val="32"/>
          <w:szCs w:val="32"/>
        </w:rPr>
        <w:t>（四）非住宅房屋补偿标准</w:t>
      </w:r>
    </w:p>
    <w:p w:rsidR="00A84386" w:rsidRDefault="00A84386" w:rsidP="00A84386">
      <w:pPr>
        <w:shd w:val="clear" w:color="auto" w:fill="FFFFFF"/>
        <w:overflowPunct w:val="0"/>
        <w:ind w:firstLineChars="200" w:firstLine="640"/>
        <w:textAlignment w:val="bottom"/>
        <w:rPr>
          <w:rFonts w:eastAsia="仿宋_GB2312"/>
          <w:color w:val="000000"/>
          <w:kern w:val="0"/>
          <w:sz w:val="32"/>
          <w:szCs w:val="32"/>
        </w:rPr>
      </w:pPr>
      <w:r>
        <w:rPr>
          <w:rFonts w:eastAsia="仿宋_GB2312"/>
          <w:color w:val="000000"/>
          <w:kern w:val="0"/>
          <w:sz w:val="32"/>
          <w:szCs w:val="32"/>
        </w:rPr>
        <w:t>1</w:t>
      </w:r>
      <w:r>
        <w:rPr>
          <w:rFonts w:eastAsia="仿宋_GB2312" w:hint="eastAsia"/>
          <w:color w:val="000000"/>
          <w:kern w:val="0"/>
          <w:sz w:val="32"/>
          <w:szCs w:val="32"/>
        </w:rPr>
        <w:t>．</w:t>
      </w:r>
      <w:r>
        <w:rPr>
          <w:rFonts w:eastAsia="仿宋_GB2312"/>
          <w:color w:val="000000"/>
          <w:kern w:val="0"/>
          <w:sz w:val="32"/>
          <w:szCs w:val="32"/>
        </w:rPr>
        <w:t>经营性房屋</w:t>
      </w:r>
    </w:p>
    <w:p w:rsidR="00A84386" w:rsidRDefault="00A84386" w:rsidP="00A84386">
      <w:pPr>
        <w:shd w:val="clear" w:color="auto" w:fill="FFFFFF"/>
        <w:overflowPunct w:val="0"/>
        <w:ind w:firstLineChars="200" w:firstLine="640"/>
        <w:textAlignment w:val="bottom"/>
        <w:rPr>
          <w:rFonts w:eastAsia="仿宋_GB2312"/>
          <w:color w:val="000000"/>
          <w:kern w:val="0"/>
          <w:sz w:val="32"/>
          <w:szCs w:val="32"/>
        </w:rPr>
      </w:pPr>
      <w:r>
        <w:rPr>
          <w:rFonts w:eastAsia="仿宋_GB2312"/>
          <w:color w:val="000000"/>
          <w:kern w:val="0"/>
          <w:sz w:val="32"/>
          <w:szCs w:val="32"/>
        </w:rPr>
        <w:t>征迁农村集体土地上企业的建（构）筑物，由第三方评估公司按照重置价格评估，予以货币补偿。企业搬迁和停业</w:t>
      </w:r>
      <w:r>
        <w:rPr>
          <w:rFonts w:eastAsia="仿宋_GB2312"/>
          <w:color w:val="000000"/>
          <w:kern w:val="0"/>
          <w:sz w:val="32"/>
          <w:szCs w:val="32"/>
        </w:rPr>
        <w:lastRenderedPageBreak/>
        <w:t>损失费，由第三方评估公司据实评估，予以货币补偿</w:t>
      </w:r>
      <w:r>
        <w:rPr>
          <w:rFonts w:ascii="仿宋_GB2312" w:eastAsia="仿宋_GB2312" w:hAnsi="仿宋_GB2312" w:cs="仿宋_GB2312" w:hint="eastAsia"/>
          <w:color w:val="000000"/>
          <w:kern w:val="0"/>
          <w:sz w:val="32"/>
          <w:szCs w:val="32"/>
        </w:rPr>
        <w:t>[</w:t>
      </w:r>
      <w:r>
        <w:rPr>
          <w:rFonts w:eastAsia="仿宋_GB2312"/>
          <w:color w:val="000000"/>
          <w:kern w:val="0"/>
          <w:sz w:val="32"/>
          <w:szCs w:val="32"/>
        </w:rPr>
        <w:t>停业损失费不得高于被征迁企业建（构）筑物补偿费总额的</w:t>
      </w:r>
      <w:r>
        <w:rPr>
          <w:rFonts w:eastAsia="仿宋_GB2312"/>
          <w:color w:val="000000"/>
          <w:kern w:val="0"/>
          <w:sz w:val="32"/>
          <w:szCs w:val="32"/>
        </w:rPr>
        <w:t>10%</w:t>
      </w:r>
      <w:r>
        <w:rPr>
          <w:rFonts w:ascii="仿宋_GB2312" w:eastAsia="仿宋_GB2312" w:hAnsi="仿宋_GB2312" w:cs="仿宋_GB2312"/>
          <w:color w:val="000000"/>
          <w:kern w:val="0"/>
          <w:sz w:val="32"/>
          <w:szCs w:val="32"/>
        </w:rPr>
        <w:t>]</w:t>
      </w:r>
      <w:r>
        <w:rPr>
          <w:rFonts w:eastAsia="仿宋_GB2312"/>
          <w:color w:val="000000"/>
          <w:kern w:val="0"/>
          <w:sz w:val="32"/>
          <w:szCs w:val="32"/>
        </w:rPr>
        <w:t>。</w:t>
      </w:r>
    </w:p>
    <w:p w:rsidR="00A84386" w:rsidRDefault="00A84386" w:rsidP="00A84386">
      <w:pPr>
        <w:shd w:val="clear" w:color="auto" w:fill="FFFFFF"/>
        <w:overflowPunct w:val="0"/>
        <w:ind w:firstLineChars="200" w:firstLine="640"/>
        <w:textAlignment w:val="bottom"/>
        <w:rPr>
          <w:rFonts w:eastAsia="仿宋_GB2312"/>
          <w:color w:val="000000"/>
          <w:kern w:val="0"/>
          <w:sz w:val="32"/>
          <w:szCs w:val="32"/>
        </w:rPr>
      </w:pPr>
      <w:r>
        <w:rPr>
          <w:rFonts w:eastAsia="仿宋_GB2312"/>
          <w:color w:val="000000"/>
          <w:kern w:val="0"/>
          <w:sz w:val="32"/>
          <w:szCs w:val="32"/>
        </w:rPr>
        <w:t>2</w:t>
      </w:r>
      <w:r>
        <w:rPr>
          <w:rFonts w:eastAsia="仿宋_GB2312" w:hint="eastAsia"/>
          <w:color w:val="000000"/>
          <w:kern w:val="0"/>
          <w:sz w:val="32"/>
          <w:szCs w:val="32"/>
        </w:rPr>
        <w:t>．</w:t>
      </w:r>
      <w:r>
        <w:rPr>
          <w:rFonts w:eastAsia="仿宋_GB2312"/>
          <w:color w:val="000000"/>
          <w:kern w:val="0"/>
          <w:sz w:val="32"/>
          <w:szCs w:val="32"/>
        </w:rPr>
        <w:t>其他类房屋</w:t>
      </w:r>
    </w:p>
    <w:p w:rsidR="00A84386" w:rsidRDefault="00A84386" w:rsidP="00A84386">
      <w:pPr>
        <w:shd w:val="clear" w:color="auto" w:fill="FFFFFF"/>
        <w:overflowPunct w:val="0"/>
        <w:ind w:firstLineChars="200" w:firstLine="640"/>
        <w:textAlignment w:val="bottom"/>
        <w:rPr>
          <w:rFonts w:eastAsia="仿宋_GB2312"/>
          <w:color w:val="000000"/>
          <w:kern w:val="0"/>
          <w:sz w:val="32"/>
          <w:szCs w:val="32"/>
        </w:rPr>
      </w:pPr>
      <w:r>
        <w:rPr>
          <w:rFonts w:eastAsia="仿宋_GB2312"/>
          <w:color w:val="000000"/>
          <w:kern w:val="0"/>
          <w:sz w:val="32"/>
          <w:szCs w:val="32"/>
        </w:rPr>
        <w:t>由第三方评估公司按照重置价格评估，予以货币补偿。</w:t>
      </w:r>
    </w:p>
    <w:p w:rsidR="00A84386" w:rsidRDefault="00A84386" w:rsidP="00A84386">
      <w:pPr>
        <w:shd w:val="clear" w:color="auto" w:fill="FFFFFF"/>
        <w:overflowPunct w:val="0"/>
        <w:ind w:firstLineChars="200" w:firstLine="640"/>
        <w:textAlignment w:val="bottom"/>
        <w:rPr>
          <w:rFonts w:ascii="楷体_GB2312" w:eastAsia="楷体_GB2312" w:hAnsi="楷体_GB2312" w:cs="楷体_GB2312"/>
          <w:color w:val="000000"/>
          <w:kern w:val="0"/>
          <w:sz w:val="32"/>
          <w:szCs w:val="32"/>
        </w:rPr>
      </w:pPr>
      <w:r>
        <w:rPr>
          <w:rFonts w:ascii="楷体_GB2312" w:eastAsia="楷体_GB2312" w:hAnsi="楷体_GB2312" w:cs="楷体_GB2312"/>
          <w:color w:val="000000"/>
          <w:kern w:val="0"/>
          <w:sz w:val="32"/>
          <w:szCs w:val="32"/>
        </w:rPr>
        <w:t>（五）奖补政策</w:t>
      </w:r>
    </w:p>
    <w:p w:rsidR="00A84386" w:rsidRDefault="00A84386" w:rsidP="00A84386">
      <w:pPr>
        <w:shd w:val="clear" w:color="auto" w:fill="FFFFFF"/>
        <w:overflowPunct w:val="0"/>
        <w:ind w:firstLineChars="200" w:firstLine="640"/>
        <w:textAlignment w:val="bottom"/>
        <w:rPr>
          <w:rFonts w:eastAsia="仿宋_GB2312"/>
          <w:color w:val="000000"/>
          <w:kern w:val="0"/>
          <w:sz w:val="32"/>
          <w:szCs w:val="32"/>
        </w:rPr>
      </w:pPr>
      <w:r>
        <w:rPr>
          <w:rFonts w:eastAsia="仿宋_GB2312" w:hint="eastAsia"/>
          <w:color w:val="000000"/>
          <w:kern w:val="0"/>
          <w:sz w:val="32"/>
          <w:szCs w:val="32"/>
        </w:rPr>
        <w:t>奖补范围为住宅房屋：</w:t>
      </w:r>
    </w:p>
    <w:p w:rsidR="00A84386" w:rsidRDefault="00A84386" w:rsidP="00A84386">
      <w:pPr>
        <w:shd w:val="clear" w:color="auto" w:fill="FFFFFF"/>
        <w:overflowPunct w:val="0"/>
        <w:ind w:firstLineChars="200" w:firstLine="640"/>
        <w:textAlignment w:val="bottom"/>
        <w:rPr>
          <w:rFonts w:eastAsia="仿宋_GB2312"/>
          <w:color w:val="000000"/>
          <w:kern w:val="0"/>
          <w:sz w:val="32"/>
          <w:szCs w:val="32"/>
          <w:lang w:val="zh-CN"/>
        </w:rPr>
      </w:pPr>
      <w:r>
        <w:rPr>
          <w:rFonts w:eastAsia="仿宋_GB2312" w:hint="eastAsia"/>
          <w:color w:val="000000"/>
          <w:kern w:val="0"/>
          <w:sz w:val="32"/>
          <w:szCs w:val="32"/>
        </w:rPr>
        <w:t>1</w:t>
      </w:r>
      <w:r>
        <w:rPr>
          <w:rFonts w:eastAsia="仿宋_GB2312" w:hint="eastAsia"/>
          <w:color w:val="000000"/>
          <w:kern w:val="0"/>
          <w:sz w:val="32"/>
          <w:szCs w:val="32"/>
        </w:rPr>
        <w:t>．</w:t>
      </w:r>
      <w:r>
        <w:rPr>
          <w:rFonts w:eastAsia="仿宋_GB2312"/>
          <w:color w:val="000000"/>
          <w:kern w:val="0"/>
          <w:sz w:val="32"/>
          <w:szCs w:val="32"/>
          <w:lang w:val="zh-CN"/>
        </w:rPr>
        <w:t>搬迁费：</w:t>
      </w:r>
      <w:r>
        <w:rPr>
          <w:rFonts w:eastAsia="仿宋_GB2312"/>
          <w:color w:val="000000"/>
          <w:kern w:val="0"/>
          <w:sz w:val="32"/>
          <w:szCs w:val="32"/>
          <w:lang w:val="zh-CN"/>
        </w:rPr>
        <w:t>50</w:t>
      </w:r>
      <w:r>
        <w:rPr>
          <w:rFonts w:eastAsia="仿宋_GB2312"/>
          <w:color w:val="000000"/>
          <w:kern w:val="0"/>
          <w:sz w:val="32"/>
          <w:szCs w:val="32"/>
        </w:rPr>
        <w:t>元</w:t>
      </w:r>
      <w:r>
        <w:rPr>
          <w:rFonts w:eastAsia="仿宋_GB2312"/>
          <w:color w:val="000000"/>
          <w:kern w:val="0"/>
          <w:sz w:val="32"/>
          <w:szCs w:val="32"/>
          <w:lang w:val="zh-CN"/>
        </w:rPr>
        <w:t>/</w:t>
      </w:r>
      <w:r>
        <w:rPr>
          <w:rFonts w:eastAsia="仿宋_GB2312"/>
          <w:color w:val="000000"/>
          <w:kern w:val="0"/>
          <w:sz w:val="32"/>
          <w:szCs w:val="32"/>
          <w:lang w:val="zh-CN"/>
        </w:rPr>
        <w:t>平方米（</w:t>
      </w:r>
      <w:r>
        <w:rPr>
          <w:rFonts w:eastAsia="仿宋_GB2312"/>
          <w:color w:val="000000"/>
          <w:kern w:val="0"/>
          <w:sz w:val="32"/>
          <w:szCs w:val="32"/>
        </w:rPr>
        <w:t>正房及附属房总面积</w:t>
      </w:r>
      <w:r>
        <w:rPr>
          <w:rFonts w:eastAsia="仿宋_GB2312"/>
          <w:color w:val="000000"/>
          <w:kern w:val="0"/>
          <w:sz w:val="32"/>
          <w:szCs w:val="32"/>
          <w:lang w:val="zh-CN"/>
        </w:rPr>
        <w:t>）。</w:t>
      </w:r>
    </w:p>
    <w:p w:rsidR="00A84386" w:rsidRDefault="00A84386" w:rsidP="00A84386">
      <w:pPr>
        <w:shd w:val="clear" w:color="auto" w:fill="FFFFFF"/>
        <w:overflowPunct w:val="0"/>
        <w:ind w:firstLineChars="200" w:firstLine="640"/>
        <w:textAlignment w:val="bottom"/>
        <w:rPr>
          <w:rFonts w:eastAsia="仿宋_GB2312"/>
          <w:color w:val="000000"/>
          <w:kern w:val="0"/>
          <w:sz w:val="32"/>
          <w:szCs w:val="32"/>
          <w:lang w:val="zh-CN"/>
        </w:rPr>
      </w:pPr>
      <w:r>
        <w:rPr>
          <w:rFonts w:eastAsia="仿宋_GB2312" w:hint="eastAsia"/>
          <w:color w:val="000000"/>
          <w:kern w:val="0"/>
          <w:sz w:val="32"/>
          <w:szCs w:val="32"/>
        </w:rPr>
        <w:t>2</w:t>
      </w:r>
      <w:r>
        <w:rPr>
          <w:rFonts w:eastAsia="仿宋_GB2312" w:hint="eastAsia"/>
          <w:color w:val="000000"/>
          <w:kern w:val="0"/>
          <w:sz w:val="32"/>
          <w:szCs w:val="32"/>
        </w:rPr>
        <w:t>．</w:t>
      </w:r>
      <w:r>
        <w:rPr>
          <w:rFonts w:eastAsia="仿宋_GB2312"/>
          <w:color w:val="000000"/>
          <w:kern w:val="0"/>
          <w:sz w:val="32"/>
          <w:szCs w:val="32"/>
          <w:lang w:val="zh-CN"/>
        </w:rPr>
        <w:t>过渡安置费：</w:t>
      </w:r>
      <w:r>
        <w:rPr>
          <w:rFonts w:eastAsia="仿宋_GB2312"/>
          <w:color w:val="000000"/>
          <w:kern w:val="0"/>
          <w:sz w:val="32"/>
          <w:szCs w:val="32"/>
          <w:lang w:val="zh-CN"/>
        </w:rPr>
        <w:t>9000</w:t>
      </w:r>
      <w:r>
        <w:rPr>
          <w:rFonts w:eastAsia="仿宋_GB2312"/>
          <w:color w:val="000000"/>
          <w:kern w:val="0"/>
          <w:sz w:val="32"/>
          <w:szCs w:val="32"/>
          <w:lang w:val="zh-CN"/>
        </w:rPr>
        <w:t>元</w:t>
      </w:r>
      <w:r>
        <w:rPr>
          <w:rFonts w:eastAsia="仿宋_GB2312"/>
          <w:color w:val="000000"/>
          <w:kern w:val="0"/>
          <w:sz w:val="32"/>
          <w:szCs w:val="32"/>
        </w:rPr>
        <w:t>/</w:t>
      </w:r>
      <w:r>
        <w:rPr>
          <w:rFonts w:eastAsia="仿宋_GB2312"/>
          <w:color w:val="000000"/>
          <w:kern w:val="0"/>
          <w:sz w:val="32"/>
          <w:szCs w:val="32"/>
        </w:rPr>
        <w:t>户</w:t>
      </w:r>
      <w:r>
        <w:rPr>
          <w:rFonts w:eastAsia="仿宋_GB2312"/>
          <w:color w:val="000000"/>
          <w:kern w:val="0"/>
          <w:sz w:val="32"/>
          <w:szCs w:val="32"/>
          <w:lang w:val="zh-CN"/>
        </w:rPr>
        <w:t>。</w:t>
      </w:r>
    </w:p>
    <w:p w:rsidR="00A84386" w:rsidRDefault="00A84386" w:rsidP="00A84386">
      <w:pPr>
        <w:shd w:val="clear" w:color="auto" w:fill="FFFFFF"/>
        <w:overflowPunct w:val="0"/>
        <w:ind w:firstLineChars="200" w:firstLine="640"/>
        <w:textAlignment w:val="bottom"/>
        <w:rPr>
          <w:rFonts w:eastAsia="仿宋_GB2312"/>
          <w:color w:val="000000"/>
          <w:kern w:val="0"/>
          <w:sz w:val="32"/>
          <w:szCs w:val="32"/>
        </w:rPr>
      </w:pPr>
      <w:r>
        <w:rPr>
          <w:rFonts w:eastAsia="仿宋_GB2312" w:hint="eastAsia"/>
          <w:color w:val="000000"/>
          <w:kern w:val="0"/>
          <w:sz w:val="32"/>
          <w:szCs w:val="32"/>
        </w:rPr>
        <w:t>3</w:t>
      </w:r>
      <w:r>
        <w:rPr>
          <w:rFonts w:eastAsia="仿宋_GB2312" w:hint="eastAsia"/>
          <w:color w:val="000000"/>
          <w:kern w:val="0"/>
          <w:sz w:val="32"/>
          <w:szCs w:val="32"/>
        </w:rPr>
        <w:t>．</w:t>
      </w:r>
      <w:r>
        <w:rPr>
          <w:rFonts w:eastAsia="仿宋_GB2312"/>
          <w:color w:val="000000"/>
          <w:kern w:val="0"/>
          <w:sz w:val="32"/>
          <w:szCs w:val="32"/>
        </w:rPr>
        <w:t>搬迁奖励</w:t>
      </w:r>
      <w:r>
        <w:rPr>
          <w:rFonts w:eastAsia="仿宋_GB2312" w:hint="eastAsia"/>
          <w:color w:val="000000"/>
          <w:kern w:val="0"/>
          <w:sz w:val="32"/>
          <w:szCs w:val="32"/>
        </w:rPr>
        <w:t>：</w:t>
      </w:r>
      <w:r>
        <w:rPr>
          <w:rFonts w:eastAsia="仿宋_GB2312"/>
          <w:color w:val="000000"/>
          <w:kern w:val="0"/>
          <w:sz w:val="32"/>
          <w:szCs w:val="32"/>
        </w:rPr>
        <w:t>自被征迁人收到房屋评估分户单之日起，被征迁人的住宅类房屋在</w:t>
      </w:r>
      <w:r>
        <w:rPr>
          <w:rFonts w:eastAsia="仿宋_GB2312"/>
          <w:color w:val="000000"/>
          <w:kern w:val="0"/>
          <w:sz w:val="32"/>
          <w:szCs w:val="32"/>
        </w:rPr>
        <w:t>5</w:t>
      </w:r>
      <w:r>
        <w:rPr>
          <w:rFonts w:eastAsia="仿宋_GB2312"/>
          <w:color w:val="000000"/>
          <w:kern w:val="0"/>
          <w:sz w:val="32"/>
          <w:szCs w:val="32"/>
        </w:rPr>
        <w:t>日内签订房屋征迁补偿协议，并在以下时间内搬迁完成并交房的，可享受搬迁奖励：</w:t>
      </w:r>
    </w:p>
    <w:p w:rsidR="00A84386" w:rsidRDefault="00A84386" w:rsidP="00A84386">
      <w:pPr>
        <w:shd w:val="clear" w:color="auto" w:fill="FFFFFF"/>
        <w:overflowPunct w:val="0"/>
        <w:ind w:firstLineChars="200" w:firstLine="640"/>
        <w:textAlignment w:val="bottom"/>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1</w:t>
      </w:r>
      <w:r>
        <w:rPr>
          <w:rFonts w:eastAsia="仿宋_GB2312"/>
          <w:color w:val="000000"/>
          <w:kern w:val="0"/>
          <w:sz w:val="32"/>
          <w:szCs w:val="32"/>
        </w:rPr>
        <w:t>）被征迁人在签订房屋征迁补偿协议起</w:t>
      </w:r>
      <w:r>
        <w:rPr>
          <w:rFonts w:eastAsia="仿宋_GB2312"/>
          <w:color w:val="000000"/>
          <w:kern w:val="0"/>
          <w:sz w:val="32"/>
          <w:szCs w:val="32"/>
        </w:rPr>
        <w:t>7</w:t>
      </w:r>
      <w:r>
        <w:rPr>
          <w:rFonts w:eastAsia="仿宋_GB2312"/>
          <w:color w:val="000000"/>
          <w:kern w:val="0"/>
          <w:sz w:val="32"/>
          <w:szCs w:val="32"/>
        </w:rPr>
        <w:t>日内搬迁完成并交房的，奖励</w:t>
      </w:r>
      <w:r>
        <w:rPr>
          <w:rFonts w:eastAsia="仿宋_GB2312"/>
          <w:color w:val="000000"/>
          <w:kern w:val="0"/>
          <w:sz w:val="32"/>
          <w:szCs w:val="32"/>
        </w:rPr>
        <w:t>50000</w:t>
      </w:r>
      <w:r>
        <w:rPr>
          <w:rFonts w:eastAsia="仿宋_GB2312"/>
          <w:color w:val="000000"/>
          <w:kern w:val="0"/>
          <w:sz w:val="32"/>
          <w:szCs w:val="32"/>
        </w:rPr>
        <w:t>元</w:t>
      </w:r>
      <w:r>
        <w:rPr>
          <w:rFonts w:eastAsia="仿宋_GB2312"/>
          <w:color w:val="000000"/>
          <w:kern w:val="0"/>
          <w:sz w:val="32"/>
          <w:szCs w:val="32"/>
        </w:rPr>
        <w:t>/</w:t>
      </w:r>
      <w:r>
        <w:rPr>
          <w:rFonts w:eastAsia="仿宋_GB2312"/>
          <w:color w:val="000000"/>
          <w:kern w:val="0"/>
          <w:sz w:val="32"/>
          <w:szCs w:val="32"/>
        </w:rPr>
        <w:t>户。</w:t>
      </w:r>
    </w:p>
    <w:p w:rsidR="00A84386" w:rsidRDefault="00A84386" w:rsidP="00A84386">
      <w:pPr>
        <w:shd w:val="clear" w:color="auto" w:fill="FFFFFF"/>
        <w:overflowPunct w:val="0"/>
        <w:ind w:firstLineChars="200" w:firstLine="640"/>
        <w:textAlignment w:val="bottom"/>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2</w:t>
      </w:r>
      <w:r>
        <w:rPr>
          <w:rFonts w:eastAsia="仿宋_GB2312"/>
          <w:color w:val="000000"/>
          <w:kern w:val="0"/>
          <w:sz w:val="32"/>
          <w:szCs w:val="32"/>
        </w:rPr>
        <w:t>）被征迁人在签订房屋征迁补偿协议起</w:t>
      </w:r>
      <w:r>
        <w:rPr>
          <w:rFonts w:eastAsia="仿宋_GB2312"/>
          <w:color w:val="000000"/>
          <w:kern w:val="0"/>
          <w:sz w:val="32"/>
          <w:szCs w:val="32"/>
        </w:rPr>
        <w:t>8-15</w:t>
      </w:r>
      <w:r>
        <w:rPr>
          <w:rFonts w:eastAsia="仿宋_GB2312"/>
          <w:color w:val="000000"/>
          <w:kern w:val="0"/>
          <w:sz w:val="32"/>
          <w:szCs w:val="32"/>
        </w:rPr>
        <w:t>日内搬迁完成并交房的，奖励</w:t>
      </w:r>
      <w:r>
        <w:rPr>
          <w:rFonts w:eastAsia="仿宋_GB2312"/>
          <w:color w:val="000000"/>
          <w:kern w:val="0"/>
          <w:sz w:val="32"/>
          <w:szCs w:val="32"/>
        </w:rPr>
        <w:t>30000</w:t>
      </w:r>
      <w:r>
        <w:rPr>
          <w:rFonts w:eastAsia="仿宋_GB2312"/>
          <w:color w:val="000000"/>
          <w:kern w:val="0"/>
          <w:sz w:val="32"/>
          <w:szCs w:val="32"/>
        </w:rPr>
        <w:t>元</w:t>
      </w:r>
      <w:r>
        <w:rPr>
          <w:rFonts w:eastAsia="仿宋_GB2312"/>
          <w:color w:val="000000"/>
          <w:kern w:val="0"/>
          <w:sz w:val="32"/>
          <w:szCs w:val="32"/>
        </w:rPr>
        <w:t>/</w:t>
      </w:r>
      <w:r>
        <w:rPr>
          <w:rFonts w:eastAsia="仿宋_GB2312"/>
          <w:color w:val="000000"/>
          <w:kern w:val="0"/>
          <w:sz w:val="32"/>
          <w:szCs w:val="32"/>
        </w:rPr>
        <w:t>户。</w:t>
      </w:r>
    </w:p>
    <w:p w:rsidR="00A84386" w:rsidRDefault="00A84386" w:rsidP="00A84386">
      <w:pPr>
        <w:shd w:val="clear" w:color="auto" w:fill="FFFFFF"/>
        <w:overflowPunct w:val="0"/>
        <w:ind w:firstLineChars="200" w:firstLine="640"/>
        <w:textAlignment w:val="bottom"/>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3</w:t>
      </w:r>
      <w:r>
        <w:rPr>
          <w:rFonts w:eastAsia="仿宋_GB2312"/>
          <w:color w:val="000000"/>
          <w:kern w:val="0"/>
          <w:sz w:val="32"/>
          <w:szCs w:val="32"/>
        </w:rPr>
        <w:t>）逾期未签订合同及逾期未搬迁的不予奖励。</w:t>
      </w:r>
    </w:p>
    <w:p w:rsidR="00A84386" w:rsidRDefault="00A84386" w:rsidP="00A84386">
      <w:pPr>
        <w:shd w:val="clear" w:color="auto" w:fill="FFFFFF"/>
        <w:overflowPunct w:val="0"/>
        <w:ind w:firstLineChars="200" w:firstLine="640"/>
        <w:textAlignment w:val="bottom"/>
        <w:rPr>
          <w:rFonts w:eastAsia="仿宋_GB2312"/>
          <w:color w:val="000000"/>
          <w:kern w:val="0"/>
          <w:sz w:val="32"/>
          <w:szCs w:val="32"/>
        </w:rPr>
      </w:pPr>
      <w:r>
        <w:rPr>
          <w:rFonts w:eastAsia="仿宋_GB2312"/>
          <w:color w:val="000000"/>
          <w:kern w:val="0"/>
          <w:sz w:val="32"/>
          <w:szCs w:val="32"/>
        </w:rPr>
        <w:t>签订协议及搬迁具体时间以当日</w:t>
      </w:r>
      <w:r>
        <w:rPr>
          <w:rFonts w:eastAsia="仿宋_GB2312"/>
          <w:color w:val="000000"/>
          <w:kern w:val="0"/>
          <w:sz w:val="32"/>
          <w:szCs w:val="32"/>
        </w:rPr>
        <w:t>18</w:t>
      </w:r>
      <w:r>
        <w:rPr>
          <w:rFonts w:eastAsia="仿宋_GB2312"/>
          <w:color w:val="000000"/>
          <w:kern w:val="0"/>
          <w:sz w:val="32"/>
          <w:szCs w:val="32"/>
        </w:rPr>
        <w:t>时为准</w:t>
      </w:r>
      <w:r>
        <w:rPr>
          <w:rFonts w:eastAsia="仿宋_GB2312" w:hint="eastAsia"/>
          <w:color w:val="000000"/>
          <w:kern w:val="0"/>
          <w:sz w:val="32"/>
          <w:szCs w:val="32"/>
        </w:rPr>
        <w:t>（日期计算含签订协议当日）</w:t>
      </w:r>
      <w:r>
        <w:rPr>
          <w:rFonts w:eastAsia="仿宋_GB2312"/>
          <w:color w:val="000000"/>
          <w:kern w:val="0"/>
          <w:sz w:val="32"/>
          <w:szCs w:val="32"/>
        </w:rPr>
        <w:t>。</w:t>
      </w:r>
    </w:p>
    <w:p w:rsidR="00A84386" w:rsidRDefault="00A84386" w:rsidP="00A84386">
      <w:pPr>
        <w:shd w:val="clear" w:color="auto" w:fill="FFFFFF"/>
        <w:overflowPunct w:val="0"/>
        <w:ind w:firstLineChars="200" w:firstLine="640"/>
        <w:textAlignment w:val="bottom"/>
        <w:rPr>
          <w:rFonts w:ascii="楷体_GB2312" w:eastAsia="楷体_GB2312" w:hAnsi="楷体_GB2312" w:cs="楷体_GB2312" w:hint="eastAsia"/>
          <w:color w:val="000000"/>
          <w:kern w:val="0"/>
          <w:sz w:val="32"/>
          <w:szCs w:val="32"/>
        </w:rPr>
      </w:pPr>
      <w:r>
        <w:rPr>
          <w:rFonts w:ascii="楷体_GB2312" w:eastAsia="楷体_GB2312" w:hAnsi="楷体_GB2312" w:cs="楷体_GB2312" w:hint="eastAsia"/>
          <w:color w:val="000000"/>
          <w:kern w:val="0"/>
          <w:sz w:val="32"/>
          <w:szCs w:val="32"/>
        </w:rPr>
        <w:t>（六）其他设施及地上物补偿</w:t>
      </w:r>
    </w:p>
    <w:p w:rsidR="00A84386" w:rsidRDefault="00A84386" w:rsidP="00A84386">
      <w:pPr>
        <w:shd w:val="clear" w:color="auto" w:fill="FFFFFF"/>
        <w:overflowPunct w:val="0"/>
        <w:ind w:firstLineChars="200" w:firstLine="640"/>
        <w:textAlignment w:val="bottom"/>
        <w:rPr>
          <w:rFonts w:eastAsia="仿宋_GB2312"/>
          <w:color w:val="000000"/>
          <w:kern w:val="0"/>
          <w:sz w:val="32"/>
          <w:szCs w:val="32"/>
        </w:rPr>
      </w:pPr>
      <w:r>
        <w:rPr>
          <w:rFonts w:eastAsia="仿宋_GB2312"/>
          <w:color w:val="000000"/>
          <w:kern w:val="0"/>
          <w:sz w:val="32"/>
          <w:szCs w:val="32"/>
        </w:rPr>
        <w:t>参照</w:t>
      </w:r>
      <w:r>
        <w:rPr>
          <w:rFonts w:eastAsia="仿宋_GB2312"/>
          <w:color w:val="000000"/>
          <w:kern w:val="0"/>
          <w:sz w:val="32"/>
          <w:szCs w:val="32"/>
          <w:lang w:val="zh-CN"/>
        </w:rPr>
        <w:t>《天津市征收土地地上附着物和青苗补偿标准》（</w:t>
      </w:r>
      <w:r>
        <w:rPr>
          <w:rFonts w:eastAsia="仿宋_GB2312"/>
          <w:color w:val="000000"/>
          <w:kern w:val="0"/>
          <w:sz w:val="32"/>
          <w:szCs w:val="32"/>
        </w:rPr>
        <w:t>津政规〔</w:t>
      </w:r>
      <w:r>
        <w:rPr>
          <w:rFonts w:eastAsia="仿宋_GB2312"/>
          <w:color w:val="000000"/>
          <w:kern w:val="0"/>
          <w:sz w:val="32"/>
          <w:szCs w:val="32"/>
        </w:rPr>
        <w:t>2022</w:t>
      </w:r>
      <w:r>
        <w:rPr>
          <w:rFonts w:eastAsia="仿宋_GB2312"/>
          <w:color w:val="000000"/>
          <w:kern w:val="0"/>
          <w:sz w:val="32"/>
          <w:szCs w:val="32"/>
        </w:rPr>
        <w:t>〕</w:t>
      </w:r>
      <w:r>
        <w:rPr>
          <w:rFonts w:eastAsia="仿宋_GB2312"/>
          <w:color w:val="000000"/>
          <w:kern w:val="0"/>
          <w:sz w:val="32"/>
          <w:szCs w:val="32"/>
        </w:rPr>
        <w:t>3</w:t>
      </w:r>
      <w:r>
        <w:rPr>
          <w:rFonts w:eastAsia="仿宋_GB2312"/>
          <w:color w:val="000000"/>
          <w:kern w:val="0"/>
          <w:sz w:val="32"/>
          <w:szCs w:val="32"/>
        </w:rPr>
        <w:t>号</w:t>
      </w:r>
      <w:r>
        <w:rPr>
          <w:rFonts w:eastAsia="仿宋_GB2312"/>
          <w:color w:val="000000"/>
          <w:kern w:val="0"/>
          <w:sz w:val="32"/>
          <w:szCs w:val="32"/>
          <w:lang w:val="zh-CN"/>
        </w:rPr>
        <w:t>）</w:t>
      </w:r>
      <w:r>
        <w:rPr>
          <w:rFonts w:eastAsia="仿宋_GB2312"/>
          <w:color w:val="000000"/>
          <w:kern w:val="0"/>
          <w:sz w:val="32"/>
          <w:szCs w:val="32"/>
        </w:rPr>
        <w:t>及天津市</w:t>
      </w:r>
      <w:r>
        <w:rPr>
          <w:rFonts w:eastAsia="仿宋_GB2312" w:hint="eastAsia"/>
          <w:color w:val="000000"/>
          <w:kern w:val="0"/>
          <w:sz w:val="32"/>
          <w:szCs w:val="32"/>
        </w:rPr>
        <w:t>发展改革委</w:t>
      </w:r>
      <w:r>
        <w:rPr>
          <w:rFonts w:eastAsia="仿宋_GB2312"/>
          <w:color w:val="000000"/>
          <w:kern w:val="0"/>
          <w:sz w:val="32"/>
          <w:szCs w:val="32"/>
        </w:rPr>
        <w:t>项目批复单价据实予以货币补偿。</w:t>
      </w:r>
    </w:p>
    <w:p w:rsidR="00A84386" w:rsidRDefault="00A84386" w:rsidP="00A84386">
      <w:pPr>
        <w:shd w:val="clear" w:color="auto" w:fill="FFFFFF"/>
        <w:overflowPunct w:val="0"/>
        <w:ind w:firstLineChars="200" w:firstLine="640"/>
        <w:textAlignment w:val="bottom"/>
        <w:rPr>
          <w:rFonts w:ascii="黑体" w:eastAsia="黑体" w:hAnsi="黑体" w:cs="黑体"/>
          <w:color w:val="000000"/>
          <w:kern w:val="0"/>
          <w:sz w:val="32"/>
          <w:szCs w:val="32"/>
          <w:lang w:val="zh-CN"/>
        </w:rPr>
      </w:pPr>
      <w:r>
        <w:rPr>
          <w:rFonts w:ascii="黑体" w:eastAsia="黑体" w:hAnsi="黑体" w:cs="黑体" w:hint="eastAsia"/>
          <w:color w:val="000000"/>
          <w:kern w:val="0"/>
          <w:sz w:val="32"/>
          <w:szCs w:val="32"/>
        </w:rPr>
        <w:lastRenderedPageBreak/>
        <w:t>四</w:t>
      </w:r>
      <w:r>
        <w:rPr>
          <w:rFonts w:ascii="黑体" w:eastAsia="黑体" w:hAnsi="黑体" w:cs="黑体"/>
          <w:color w:val="000000"/>
          <w:kern w:val="0"/>
          <w:sz w:val="32"/>
          <w:szCs w:val="32"/>
        </w:rPr>
        <w:t>、</w:t>
      </w:r>
      <w:r>
        <w:rPr>
          <w:rFonts w:ascii="黑体" w:eastAsia="黑体" w:hAnsi="黑体" w:cs="黑体"/>
          <w:color w:val="000000"/>
          <w:kern w:val="0"/>
          <w:sz w:val="32"/>
          <w:szCs w:val="32"/>
          <w:lang w:val="zh-CN"/>
        </w:rPr>
        <w:t>征</w:t>
      </w:r>
      <w:r>
        <w:rPr>
          <w:rFonts w:ascii="黑体" w:eastAsia="黑体" w:hAnsi="黑体" w:cs="黑体" w:hint="eastAsia"/>
          <w:color w:val="000000"/>
          <w:kern w:val="0"/>
          <w:sz w:val="32"/>
          <w:szCs w:val="32"/>
        </w:rPr>
        <w:t>迁</w:t>
      </w:r>
      <w:r>
        <w:rPr>
          <w:rFonts w:ascii="黑体" w:eastAsia="黑体" w:hAnsi="黑体" w:cs="黑体"/>
          <w:color w:val="000000"/>
          <w:kern w:val="0"/>
          <w:sz w:val="32"/>
          <w:szCs w:val="32"/>
          <w:lang w:val="zh-CN"/>
        </w:rPr>
        <w:t>补偿纠纷处理</w:t>
      </w:r>
    </w:p>
    <w:p w:rsidR="00A84386" w:rsidRDefault="00A84386" w:rsidP="00A84386">
      <w:pPr>
        <w:shd w:val="clear" w:color="auto" w:fill="FFFFFF"/>
        <w:overflowPunct w:val="0"/>
        <w:ind w:firstLineChars="200" w:firstLine="640"/>
        <w:textAlignment w:val="bottom"/>
        <w:rPr>
          <w:rFonts w:eastAsia="仿宋_GB2312"/>
          <w:color w:val="000000"/>
          <w:kern w:val="0"/>
          <w:sz w:val="32"/>
          <w:szCs w:val="32"/>
        </w:rPr>
      </w:pPr>
      <w:r>
        <w:rPr>
          <w:rFonts w:eastAsia="仿宋_GB2312"/>
          <w:color w:val="000000"/>
          <w:kern w:val="0"/>
          <w:sz w:val="32"/>
          <w:szCs w:val="32"/>
          <w:lang w:val="zh-CN"/>
        </w:rPr>
        <w:t>（一）</w:t>
      </w:r>
      <w:r>
        <w:rPr>
          <w:rFonts w:eastAsia="仿宋_GB2312"/>
          <w:color w:val="000000"/>
          <w:kern w:val="0"/>
          <w:sz w:val="32"/>
          <w:szCs w:val="32"/>
        </w:rPr>
        <w:t>被征迁人不得自行拆卸被征迁房屋的建筑构件，包括门窗、暖气片等在内的影响房屋正常使用功能的设施设备，违者照价赔偿；被征迁人隐瞒、虚报、不据实提供情况的，需承担相关法律责任。</w:t>
      </w:r>
    </w:p>
    <w:p w:rsidR="00A84386" w:rsidRDefault="00A84386" w:rsidP="00A84386">
      <w:pPr>
        <w:shd w:val="clear" w:color="auto" w:fill="FFFFFF"/>
        <w:overflowPunct w:val="0"/>
        <w:ind w:firstLineChars="200" w:firstLine="640"/>
        <w:textAlignment w:val="bottom"/>
        <w:rPr>
          <w:rFonts w:eastAsia="仿宋_GB2312"/>
          <w:color w:val="000000"/>
          <w:kern w:val="0"/>
          <w:sz w:val="32"/>
          <w:szCs w:val="32"/>
          <w:lang w:val="zh-CN"/>
        </w:rPr>
      </w:pPr>
      <w:r>
        <w:rPr>
          <w:rFonts w:eastAsia="仿宋_GB2312"/>
          <w:color w:val="000000"/>
          <w:kern w:val="0"/>
          <w:sz w:val="32"/>
          <w:szCs w:val="32"/>
          <w:lang w:val="zh-CN"/>
        </w:rPr>
        <w:t>（</w:t>
      </w:r>
      <w:r>
        <w:rPr>
          <w:rFonts w:eastAsia="仿宋_GB2312" w:hint="eastAsia"/>
          <w:color w:val="000000"/>
          <w:kern w:val="0"/>
          <w:sz w:val="32"/>
          <w:szCs w:val="32"/>
        </w:rPr>
        <w:t>二</w:t>
      </w:r>
      <w:r>
        <w:rPr>
          <w:rFonts w:eastAsia="仿宋_GB2312"/>
          <w:color w:val="000000"/>
          <w:kern w:val="0"/>
          <w:sz w:val="32"/>
          <w:szCs w:val="32"/>
          <w:lang w:val="zh-CN"/>
        </w:rPr>
        <w:t>）在项目实施过程中，对水利、交通、</w:t>
      </w:r>
      <w:r>
        <w:rPr>
          <w:rFonts w:eastAsia="仿宋_GB2312"/>
          <w:color w:val="000000"/>
          <w:kern w:val="0"/>
          <w:sz w:val="32"/>
          <w:szCs w:val="32"/>
        </w:rPr>
        <w:t>能源</w:t>
      </w:r>
      <w:r>
        <w:rPr>
          <w:rFonts w:eastAsia="仿宋_GB2312"/>
          <w:color w:val="000000"/>
          <w:kern w:val="0"/>
          <w:sz w:val="32"/>
          <w:szCs w:val="32"/>
          <w:lang w:val="zh-CN"/>
        </w:rPr>
        <w:t>等基础设施损坏的，应当</w:t>
      </w:r>
      <w:r>
        <w:rPr>
          <w:rFonts w:eastAsia="仿宋_GB2312" w:hint="eastAsia"/>
          <w:color w:val="000000"/>
          <w:kern w:val="0"/>
          <w:sz w:val="32"/>
          <w:szCs w:val="32"/>
        </w:rPr>
        <w:t>由工程项目实施方</w:t>
      </w:r>
      <w:r>
        <w:rPr>
          <w:rFonts w:eastAsia="仿宋_GB2312"/>
          <w:color w:val="000000"/>
          <w:kern w:val="0"/>
          <w:sz w:val="32"/>
          <w:szCs w:val="32"/>
          <w:lang w:val="zh-CN"/>
        </w:rPr>
        <w:t>及时进行修复，对造成经济损失的给予补偿。</w:t>
      </w:r>
    </w:p>
    <w:p w:rsidR="00A84386" w:rsidRDefault="00A84386" w:rsidP="00A84386">
      <w:pPr>
        <w:shd w:val="clear" w:color="auto" w:fill="FFFFFF"/>
        <w:overflowPunct w:val="0"/>
        <w:ind w:firstLineChars="200" w:firstLine="640"/>
        <w:textAlignment w:val="bottom"/>
        <w:rPr>
          <w:rFonts w:ascii="黑体" w:eastAsia="黑体" w:hAnsi="黑体" w:cs="黑体"/>
          <w:color w:val="000000"/>
          <w:kern w:val="0"/>
          <w:sz w:val="32"/>
          <w:szCs w:val="32"/>
          <w:lang w:val="zh-CN"/>
        </w:rPr>
      </w:pPr>
      <w:r>
        <w:rPr>
          <w:rFonts w:ascii="黑体" w:eastAsia="黑体" w:hAnsi="黑体" w:cs="黑体" w:hint="eastAsia"/>
          <w:color w:val="000000"/>
          <w:kern w:val="0"/>
          <w:sz w:val="32"/>
          <w:szCs w:val="32"/>
        </w:rPr>
        <w:t>五</w:t>
      </w:r>
      <w:r>
        <w:rPr>
          <w:rFonts w:ascii="黑体" w:eastAsia="黑体" w:hAnsi="黑体" w:cs="黑体"/>
          <w:color w:val="000000"/>
          <w:kern w:val="0"/>
          <w:sz w:val="32"/>
          <w:szCs w:val="32"/>
          <w:lang w:val="zh-CN"/>
        </w:rPr>
        <w:t>、其它事项</w:t>
      </w:r>
    </w:p>
    <w:p w:rsidR="00A84386" w:rsidRDefault="00A84386" w:rsidP="00A84386">
      <w:pPr>
        <w:shd w:val="clear" w:color="auto" w:fill="FFFFFF"/>
        <w:overflowPunct w:val="0"/>
        <w:ind w:firstLineChars="200" w:firstLine="640"/>
        <w:textAlignment w:val="bottom"/>
        <w:rPr>
          <w:rFonts w:eastAsia="仿宋_GB2312"/>
          <w:color w:val="000000"/>
          <w:kern w:val="0"/>
          <w:sz w:val="32"/>
          <w:szCs w:val="32"/>
          <w:lang w:val="zh-CN"/>
        </w:rPr>
      </w:pPr>
      <w:r>
        <w:rPr>
          <w:rFonts w:eastAsia="仿宋_GB2312"/>
          <w:color w:val="000000"/>
          <w:kern w:val="0"/>
          <w:sz w:val="32"/>
          <w:szCs w:val="32"/>
          <w:lang w:val="zh-CN"/>
        </w:rPr>
        <w:t>本《方案》由天津市东淀和文安洼、贾口洼蓄滞洪区工程与安全建设静海区征地拆迁工作领导小组</w:t>
      </w:r>
      <w:r>
        <w:rPr>
          <w:rFonts w:eastAsia="仿宋_GB2312"/>
          <w:color w:val="000000"/>
          <w:kern w:val="0"/>
          <w:sz w:val="32"/>
          <w:szCs w:val="32"/>
        </w:rPr>
        <w:t>依据</w:t>
      </w:r>
      <w:r>
        <w:rPr>
          <w:rFonts w:eastAsia="仿宋_GB2312"/>
          <w:color w:val="000000"/>
          <w:kern w:val="0"/>
          <w:sz w:val="32"/>
          <w:szCs w:val="32"/>
          <w:lang w:val="zh-CN"/>
        </w:rPr>
        <w:t>国家有关法律法规组织实施。</w:t>
      </w:r>
    </w:p>
    <w:p w:rsidR="00A84386" w:rsidRDefault="00A84386" w:rsidP="00A84386">
      <w:pPr>
        <w:shd w:val="clear" w:color="auto" w:fill="FFFFFF"/>
        <w:overflowPunct w:val="0"/>
        <w:ind w:firstLineChars="200" w:firstLine="640"/>
        <w:textAlignment w:val="bottom"/>
        <w:rPr>
          <w:rFonts w:eastAsia="仿宋_GB2312"/>
          <w:color w:val="000000"/>
          <w:kern w:val="0"/>
          <w:sz w:val="32"/>
          <w:szCs w:val="32"/>
        </w:rPr>
      </w:pPr>
      <w:r>
        <w:rPr>
          <w:rFonts w:eastAsia="仿宋_GB2312"/>
          <w:color w:val="000000"/>
          <w:kern w:val="0"/>
          <w:sz w:val="32"/>
          <w:szCs w:val="32"/>
          <w:lang w:val="zh-CN"/>
        </w:rPr>
        <w:t>本《方案》</w:t>
      </w:r>
      <w:r>
        <w:rPr>
          <w:rFonts w:eastAsia="仿宋_GB2312"/>
          <w:color w:val="000000"/>
          <w:kern w:val="0"/>
          <w:sz w:val="32"/>
          <w:szCs w:val="32"/>
        </w:rPr>
        <w:t>及相关</w:t>
      </w:r>
      <w:r>
        <w:rPr>
          <w:rFonts w:eastAsia="仿宋_GB2312"/>
          <w:color w:val="000000"/>
          <w:kern w:val="0"/>
          <w:sz w:val="32"/>
          <w:szCs w:val="32"/>
          <w:lang w:val="zh-CN"/>
        </w:rPr>
        <w:t>未尽事宜，</w:t>
      </w:r>
      <w:r>
        <w:rPr>
          <w:rFonts w:eastAsia="仿宋_GB2312"/>
          <w:color w:val="000000"/>
          <w:kern w:val="0"/>
          <w:sz w:val="32"/>
          <w:szCs w:val="32"/>
        </w:rPr>
        <w:t>由</w:t>
      </w:r>
      <w:r>
        <w:rPr>
          <w:rFonts w:eastAsia="仿宋_GB2312"/>
          <w:color w:val="000000"/>
          <w:kern w:val="0"/>
          <w:sz w:val="32"/>
          <w:szCs w:val="32"/>
          <w:lang w:val="zh-CN"/>
        </w:rPr>
        <w:t>天津市东淀和文安洼、贾口洼蓄滞洪区工程与安全建设静海区征地拆迁工作领导小组按国家相关法律法规执行</w:t>
      </w:r>
      <w:r>
        <w:rPr>
          <w:rFonts w:eastAsia="仿宋_GB2312"/>
          <w:color w:val="000000"/>
          <w:kern w:val="0"/>
          <w:sz w:val="32"/>
          <w:szCs w:val="32"/>
        </w:rPr>
        <w:t>并负责解释。</w:t>
      </w:r>
    </w:p>
    <w:p w:rsidR="00A84386" w:rsidRDefault="00A84386" w:rsidP="00A84386">
      <w:pPr>
        <w:pStyle w:val="2"/>
        <w:ind w:firstLine="579"/>
        <w:rPr>
          <w:rFonts w:eastAsia="仿宋_GB2312"/>
          <w:color w:val="000000"/>
          <w:kern w:val="0"/>
          <w:sz w:val="32"/>
          <w:szCs w:val="32"/>
        </w:rPr>
      </w:pPr>
    </w:p>
    <w:p w:rsidR="00A84386" w:rsidRDefault="00A84386" w:rsidP="00A84386">
      <w:pPr>
        <w:shd w:val="clear" w:color="auto" w:fill="FFFFFF"/>
        <w:overflowPunct w:val="0"/>
        <w:ind w:firstLineChars="200" w:firstLine="640"/>
        <w:textAlignment w:val="bottom"/>
        <w:rPr>
          <w:rFonts w:eastAsia="仿宋_GB2312"/>
          <w:color w:val="000000"/>
          <w:kern w:val="0"/>
          <w:sz w:val="32"/>
          <w:szCs w:val="32"/>
          <w:lang w:val="en"/>
        </w:rPr>
      </w:pPr>
      <w:r>
        <w:rPr>
          <w:rFonts w:eastAsia="仿宋_GB2312" w:hint="eastAsia"/>
          <w:color w:val="000000"/>
          <w:kern w:val="0"/>
          <w:sz w:val="32"/>
          <w:szCs w:val="32"/>
          <w:lang w:val="en"/>
        </w:rPr>
        <w:t>附件：征迁范围示意图</w:t>
      </w:r>
    </w:p>
    <w:p w:rsidR="004558E9" w:rsidRDefault="004558E9"/>
    <w:sectPr w:rsidR="004558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833" w:rsidRDefault="00244833" w:rsidP="00A84386">
      <w:r>
        <w:separator/>
      </w:r>
    </w:p>
  </w:endnote>
  <w:endnote w:type="continuationSeparator" w:id="0">
    <w:p w:rsidR="00244833" w:rsidRDefault="00244833" w:rsidP="00A84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833" w:rsidRDefault="00244833" w:rsidP="00A84386">
      <w:r>
        <w:separator/>
      </w:r>
    </w:p>
  </w:footnote>
  <w:footnote w:type="continuationSeparator" w:id="0">
    <w:p w:rsidR="00244833" w:rsidRDefault="00244833" w:rsidP="00A843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A3D"/>
    <w:rsid w:val="00244833"/>
    <w:rsid w:val="004558E9"/>
    <w:rsid w:val="008F1A3D"/>
    <w:rsid w:val="00A84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8F304F-15E4-4300-AAF6-78D57EBF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A8438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438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84386"/>
    <w:rPr>
      <w:sz w:val="18"/>
      <w:szCs w:val="18"/>
    </w:rPr>
  </w:style>
  <w:style w:type="paragraph" w:styleId="a4">
    <w:name w:val="footer"/>
    <w:basedOn w:val="a"/>
    <w:link w:val="Char0"/>
    <w:uiPriority w:val="99"/>
    <w:unhideWhenUsed/>
    <w:rsid w:val="00A8438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84386"/>
    <w:rPr>
      <w:sz w:val="18"/>
      <w:szCs w:val="18"/>
    </w:rPr>
  </w:style>
  <w:style w:type="paragraph" w:styleId="2">
    <w:name w:val="Body Text Indent 2"/>
    <w:basedOn w:val="a"/>
    <w:next w:val="a5"/>
    <w:link w:val="2Char"/>
    <w:rsid w:val="00A84386"/>
    <w:pPr>
      <w:ind w:firstLineChars="181" w:firstLine="507"/>
    </w:pPr>
    <w:rPr>
      <w:sz w:val="28"/>
      <w:szCs w:val="24"/>
    </w:rPr>
  </w:style>
  <w:style w:type="character" w:customStyle="1" w:styleId="2Char">
    <w:name w:val="正文文本缩进 2 Char"/>
    <w:basedOn w:val="a0"/>
    <w:link w:val="2"/>
    <w:rsid w:val="00A84386"/>
    <w:rPr>
      <w:rFonts w:ascii="Times New Roman" w:eastAsia="宋体" w:hAnsi="Times New Roman" w:cs="Times New Roman"/>
      <w:sz w:val="28"/>
      <w:szCs w:val="24"/>
    </w:rPr>
  </w:style>
  <w:style w:type="paragraph" w:styleId="a5">
    <w:name w:val="Body Text"/>
    <w:basedOn w:val="a"/>
    <w:link w:val="Char1"/>
    <w:uiPriority w:val="99"/>
    <w:semiHidden/>
    <w:unhideWhenUsed/>
    <w:rsid w:val="00A84386"/>
    <w:pPr>
      <w:spacing w:after="120"/>
    </w:pPr>
  </w:style>
  <w:style w:type="character" w:customStyle="1" w:styleId="Char1">
    <w:name w:val="正文文本 Char"/>
    <w:basedOn w:val="a0"/>
    <w:link w:val="a5"/>
    <w:uiPriority w:val="99"/>
    <w:semiHidden/>
    <w:rsid w:val="00A84386"/>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306</Words>
  <Characters>1747</Characters>
  <Application>Microsoft Office Word</Application>
  <DocSecurity>0</DocSecurity>
  <Lines>14</Lines>
  <Paragraphs>4</Paragraphs>
  <ScaleCrop>false</ScaleCrop>
  <Company/>
  <LinksUpToDate>false</LinksUpToDate>
  <CharactersWithSpaces>2049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2024-05-07T02:29:00Z</dcterms:created>
  <dcterms:modified xsi:type="dcterms:W3CDTF">2024-05-07T02:30:00Z</dcterms:modified>
</cp:coreProperties>
</file>