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600" w:rsidRPr="00584600" w:rsidRDefault="00584600" w:rsidP="00584600">
      <w:pPr>
        <w:widowControl/>
        <w:shd w:val="clear" w:color="auto" w:fill="FFFFFF"/>
        <w:spacing w:line="540" w:lineRule="atLeast"/>
        <w:jc w:val="center"/>
        <w:rPr>
          <w:rFonts w:ascii="宋体" w:hAnsi="宋体" w:cs="宋体"/>
          <w:kern w:val="0"/>
          <w:sz w:val="24"/>
          <w:szCs w:val="24"/>
        </w:rPr>
      </w:pPr>
      <w:r w:rsidRPr="00584600">
        <w:rPr>
          <w:rFonts w:ascii="方正小标宋简体" w:eastAsia="方正小标宋简体" w:hAnsi="宋体" w:cs="宋体" w:hint="eastAsia"/>
          <w:kern w:val="0"/>
          <w:sz w:val="44"/>
          <w:szCs w:val="44"/>
        </w:rPr>
        <w:t>天津市静海区人民政府</w:t>
      </w:r>
    </w:p>
    <w:p w:rsidR="00584600" w:rsidRPr="00584600" w:rsidRDefault="00584600" w:rsidP="00584600">
      <w:pPr>
        <w:widowControl/>
        <w:shd w:val="clear" w:color="auto" w:fill="FFFFFF"/>
        <w:spacing w:line="540" w:lineRule="atLeast"/>
        <w:jc w:val="center"/>
        <w:rPr>
          <w:rFonts w:ascii="宋体" w:hAnsi="宋体" w:cs="宋体"/>
          <w:kern w:val="0"/>
          <w:sz w:val="24"/>
          <w:szCs w:val="24"/>
        </w:rPr>
      </w:pPr>
      <w:r w:rsidRPr="00584600"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关于王启超、郭媛媛任职的通知</w:t>
      </w:r>
    </w:p>
    <w:p w:rsidR="00584600" w:rsidRPr="00584600" w:rsidRDefault="00584600" w:rsidP="00584600">
      <w:pPr>
        <w:widowControl/>
        <w:shd w:val="clear" w:color="auto" w:fill="FFFFFF"/>
        <w:spacing w:line="495" w:lineRule="atLeast"/>
        <w:jc w:val="center"/>
        <w:rPr>
          <w:rFonts w:ascii="宋体" w:hAnsi="宋体" w:cs="宋体"/>
          <w:kern w:val="0"/>
          <w:sz w:val="24"/>
          <w:szCs w:val="24"/>
        </w:rPr>
      </w:pPr>
      <w:r w:rsidRPr="00584600">
        <w:rPr>
          <w:kern w:val="0"/>
          <w:sz w:val="44"/>
          <w:szCs w:val="44"/>
        </w:rPr>
        <w:t> </w:t>
      </w:r>
    </w:p>
    <w:p w:rsidR="00584600" w:rsidRPr="00584600" w:rsidRDefault="00584600" w:rsidP="00584600">
      <w:pPr>
        <w:widowControl/>
        <w:spacing w:before="100" w:beforeAutospacing="1" w:after="100" w:afterAutospacing="1" w:line="495" w:lineRule="atLeast"/>
        <w:jc w:val="left"/>
        <w:rPr>
          <w:rFonts w:ascii="宋体" w:hAnsi="宋体" w:cs="宋体"/>
          <w:kern w:val="0"/>
          <w:sz w:val="24"/>
          <w:szCs w:val="24"/>
        </w:rPr>
      </w:pPr>
      <w:r w:rsidRPr="00584600">
        <w:rPr>
          <w:rFonts w:ascii="仿宋_GB2312" w:eastAsia="仿宋_GB2312" w:hAnsi="宋体" w:cs="宋体" w:hint="eastAsia"/>
          <w:kern w:val="0"/>
          <w:sz w:val="32"/>
          <w:szCs w:val="32"/>
        </w:rPr>
        <w:t>各乡镇人民政府、街道办事处，各委、办、局，各直属单位：</w:t>
      </w:r>
    </w:p>
    <w:p w:rsidR="00584600" w:rsidRPr="00584600" w:rsidRDefault="00584600" w:rsidP="00584600">
      <w:pPr>
        <w:widowControl/>
        <w:spacing w:before="100" w:beforeAutospacing="1" w:after="100" w:afterAutospacing="1" w:line="495" w:lineRule="atLeast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 w:rsidRPr="00584600">
        <w:rPr>
          <w:rFonts w:ascii="仿宋_GB2312" w:eastAsia="仿宋_GB2312" w:hAnsi="宋体" w:cs="宋体" w:hint="eastAsia"/>
          <w:kern w:val="0"/>
          <w:sz w:val="32"/>
          <w:szCs w:val="32"/>
        </w:rPr>
        <w:t>经</w:t>
      </w:r>
      <w:r w:rsidRPr="00584600">
        <w:rPr>
          <w:rFonts w:ascii="宋体" w:hAnsi="宋体" w:cs="宋体"/>
          <w:kern w:val="0"/>
          <w:sz w:val="32"/>
          <w:szCs w:val="32"/>
        </w:rPr>
        <w:t>2024</w:t>
      </w:r>
      <w:r w:rsidRPr="00584600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584600">
        <w:rPr>
          <w:rFonts w:ascii="宋体" w:hAnsi="宋体" w:cs="宋体"/>
          <w:kern w:val="0"/>
          <w:sz w:val="32"/>
          <w:szCs w:val="32"/>
        </w:rPr>
        <w:t>7</w:t>
      </w:r>
      <w:r w:rsidRPr="00584600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584600">
        <w:rPr>
          <w:rFonts w:ascii="宋体" w:hAnsi="宋体" w:cs="宋体"/>
          <w:kern w:val="0"/>
          <w:sz w:val="32"/>
          <w:szCs w:val="32"/>
        </w:rPr>
        <w:t>6</w:t>
      </w:r>
      <w:r w:rsidRPr="00584600">
        <w:rPr>
          <w:rFonts w:ascii="仿宋_GB2312" w:eastAsia="仿宋_GB2312" w:hAnsi="宋体" w:cs="宋体" w:hint="eastAsia"/>
          <w:kern w:val="0"/>
          <w:sz w:val="32"/>
          <w:szCs w:val="32"/>
        </w:rPr>
        <w:t>日区政府常务会议研究决定：</w:t>
      </w:r>
    </w:p>
    <w:p w:rsidR="00584600" w:rsidRPr="00584600" w:rsidRDefault="00584600" w:rsidP="00584600">
      <w:pPr>
        <w:widowControl/>
        <w:spacing w:before="100" w:beforeAutospacing="1" w:after="100" w:afterAutospacing="1" w:line="495" w:lineRule="atLeast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 w:rsidRPr="00584600">
        <w:rPr>
          <w:rFonts w:ascii="仿宋_GB2312" w:eastAsia="仿宋_GB2312" w:hAnsi="宋体" w:cs="宋体" w:hint="eastAsia"/>
          <w:kern w:val="0"/>
          <w:sz w:val="32"/>
          <w:szCs w:val="32"/>
        </w:rPr>
        <w:t>王启超任天津市静海区城市管理委员会副主任（试用期一年）；</w:t>
      </w:r>
    </w:p>
    <w:p w:rsidR="00584600" w:rsidRPr="00584600" w:rsidRDefault="00584600" w:rsidP="00584600">
      <w:pPr>
        <w:widowControl/>
        <w:spacing w:before="100" w:beforeAutospacing="1" w:after="100" w:afterAutospacing="1" w:line="495" w:lineRule="atLeast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 w:rsidRPr="00584600">
        <w:rPr>
          <w:rFonts w:ascii="仿宋_GB2312" w:eastAsia="仿宋_GB2312" w:hAnsi="宋体" w:cs="宋体" w:hint="eastAsia"/>
          <w:kern w:val="0"/>
          <w:sz w:val="32"/>
          <w:szCs w:val="32"/>
        </w:rPr>
        <w:t>郭媛媛任天津市静海区人民政府政务服务办公室副主任（试用期一年）、天津市静海区营商环境办公室副主任（兼）、天津市静海区行政审批局副局长（兼）。</w:t>
      </w:r>
    </w:p>
    <w:p w:rsidR="00584600" w:rsidRPr="00584600" w:rsidRDefault="00584600" w:rsidP="00584600">
      <w:pPr>
        <w:widowControl/>
        <w:spacing w:before="100" w:beforeAutospacing="1" w:after="100" w:afterAutospacing="1" w:line="495" w:lineRule="atLeast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 w:rsidRPr="00584600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</w:p>
    <w:p w:rsidR="00584600" w:rsidRPr="00584600" w:rsidRDefault="00584600" w:rsidP="00584600">
      <w:pPr>
        <w:widowControl/>
        <w:spacing w:before="100" w:beforeAutospacing="1" w:after="100" w:afterAutospacing="1" w:line="420" w:lineRule="atLeast"/>
        <w:jc w:val="left"/>
        <w:rPr>
          <w:rFonts w:ascii="宋体" w:hAnsi="宋体" w:cs="宋体"/>
          <w:kern w:val="0"/>
          <w:sz w:val="24"/>
          <w:szCs w:val="24"/>
        </w:rPr>
      </w:pPr>
      <w:r w:rsidRPr="00584600">
        <w:rPr>
          <w:rFonts w:ascii="宋体" w:hAnsi="宋体" w:cs="宋体"/>
          <w:kern w:val="0"/>
          <w:sz w:val="32"/>
          <w:szCs w:val="32"/>
        </w:rPr>
        <w:t> </w:t>
      </w:r>
    </w:p>
    <w:p w:rsidR="00584600" w:rsidRPr="00584600" w:rsidRDefault="00584600" w:rsidP="00584600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  <w:szCs w:val="24"/>
        </w:rPr>
      </w:pPr>
      <w:r w:rsidRPr="00584600">
        <w:rPr>
          <w:kern w:val="0"/>
          <w:sz w:val="32"/>
          <w:szCs w:val="32"/>
        </w:rPr>
        <w:t> </w:t>
      </w:r>
      <w:r w:rsidRPr="00584600">
        <w:rPr>
          <w:kern w:val="0"/>
          <w:sz w:val="32"/>
          <w:szCs w:val="32"/>
        </w:rPr>
        <w:t> </w:t>
      </w:r>
      <w:r w:rsidRPr="00584600">
        <w:rPr>
          <w:kern w:val="0"/>
          <w:sz w:val="32"/>
          <w:szCs w:val="32"/>
        </w:rPr>
        <w:t> </w:t>
      </w:r>
      <w:r w:rsidRPr="00584600">
        <w:rPr>
          <w:kern w:val="0"/>
          <w:sz w:val="32"/>
          <w:szCs w:val="32"/>
        </w:rPr>
        <w:t> </w:t>
      </w:r>
      <w:r w:rsidRPr="00584600">
        <w:rPr>
          <w:kern w:val="0"/>
          <w:sz w:val="32"/>
          <w:szCs w:val="32"/>
        </w:rPr>
        <w:t> </w:t>
      </w:r>
      <w:r w:rsidRPr="00584600">
        <w:rPr>
          <w:kern w:val="0"/>
          <w:sz w:val="32"/>
          <w:szCs w:val="32"/>
        </w:rPr>
        <w:t> </w:t>
      </w:r>
      <w:r w:rsidRPr="00584600">
        <w:rPr>
          <w:kern w:val="0"/>
          <w:sz w:val="32"/>
          <w:szCs w:val="32"/>
        </w:rPr>
        <w:t> </w:t>
      </w:r>
      <w:r w:rsidRPr="00584600">
        <w:rPr>
          <w:kern w:val="0"/>
          <w:sz w:val="32"/>
          <w:szCs w:val="32"/>
        </w:rPr>
        <w:t> </w:t>
      </w:r>
      <w:r w:rsidRPr="00584600">
        <w:rPr>
          <w:kern w:val="0"/>
          <w:sz w:val="32"/>
          <w:szCs w:val="32"/>
        </w:rPr>
        <w:t> </w:t>
      </w:r>
      <w:r w:rsidRPr="00584600">
        <w:rPr>
          <w:kern w:val="0"/>
          <w:sz w:val="32"/>
          <w:szCs w:val="32"/>
        </w:rPr>
        <w:t> </w:t>
      </w:r>
      <w:r w:rsidRPr="00584600">
        <w:rPr>
          <w:kern w:val="0"/>
          <w:sz w:val="32"/>
          <w:szCs w:val="32"/>
        </w:rPr>
        <w:t> </w:t>
      </w:r>
      <w:r w:rsidRPr="00584600">
        <w:rPr>
          <w:kern w:val="0"/>
          <w:sz w:val="32"/>
          <w:szCs w:val="32"/>
        </w:rPr>
        <w:t> </w:t>
      </w:r>
      <w:r w:rsidRPr="00584600">
        <w:rPr>
          <w:kern w:val="0"/>
          <w:sz w:val="32"/>
          <w:szCs w:val="32"/>
        </w:rPr>
        <w:t> </w:t>
      </w:r>
      <w:r w:rsidRPr="00584600">
        <w:rPr>
          <w:kern w:val="0"/>
          <w:sz w:val="32"/>
          <w:szCs w:val="32"/>
        </w:rPr>
        <w:t> </w:t>
      </w:r>
      <w:r w:rsidRPr="00584600">
        <w:rPr>
          <w:kern w:val="0"/>
          <w:sz w:val="32"/>
          <w:szCs w:val="32"/>
        </w:rPr>
        <w:t> </w:t>
      </w:r>
      <w:r w:rsidRPr="00584600">
        <w:rPr>
          <w:kern w:val="0"/>
          <w:sz w:val="32"/>
          <w:szCs w:val="32"/>
        </w:rPr>
        <w:t> </w:t>
      </w:r>
      <w:r w:rsidRPr="00584600">
        <w:rPr>
          <w:kern w:val="0"/>
          <w:sz w:val="32"/>
          <w:szCs w:val="32"/>
        </w:rPr>
        <w:t> </w:t>
      </w:r>
      <w:r w:rsidRPr="00584600">
        <w:rPr>
          <w:kern w:val="0"/>
          <w:sz w:val="32"/>
          <w:szCs w:val="32"/>
        </w:rPr>
        <w:t> </w:t>
      </w:r>
      <w:r w:rsidRPr="00584600">
        <w:rPr>
          <w:kern w:val="0"/>
          <w:sz w:val="32"/>
          <w:szCs w:val="32"/>
        </w:rPr>
        <w:t> </w:t>
      </w:r>
      <w:r w:rsidRPr="00584600">
        <w:rPr>
          <w:kern w:val="0"/>
          <w:sz w:val="32"/>
          <w:szCs w:val="32"/>
        </w:rPr>
        <w:t> </w:t>
      </w:r>
      <w:r w:rsidRPr="00584600">
        <w:rPr>
          <w:kern w:val="0"/>
          <w:sz w:val="32"/>
          <w:szCs w:val="32"/>
        </w:rPr>
        <w:t> </w:t>
      </w:r>
      <w:r w:rsidRPr="00584600">
        <w:rPr>
          <w:kern w:val="0"/>
          <w:sz w:val="32"/>
          <w:szCs w:val="32"/>
        </w:rPr>
        <w:t> </w:t>
      </w:r>
      <w:r w:rsidRPr="00584600">
        <w:rPr>
          <w:kern w:val="0"/>
          <w:sz w:val="32"/>
          <w:szCs w:val="32"/>
        </w:rPr>
        <w:t xml:space="preserve"> </w:t>
      </w:r>
      <w:r w:rsidRPr="00584600">
        <w:rPr>
          <w:kern w:val="0"/>
          <w:sz w:val="32"/>
          <w:szCs w:val="32"/>
        </w:rPr>
        <w:t> </w:t>
      </w:r>
      <w:r w:rsidRPr="00584600">
        <w:rPr>
          <w:kern w:val="0"/>
          <w:sz w:val="32"/>
          <w:szCs w:val="32"/>
        </w:rPr>
        <w:t> </w:t>
      </w:r>
      <w:r w:rsidRPr="00584600">
        <w:rPr>
          <w:kern w:val="0"/>
          <w:sz w:val="32"/>
          <w:szCs w:val="32"/>
        </w:rPr>
        <w:t> </w:t>
      </w:r>
      <w:r w:rsidRPr="00584600">
        <w:rPr>
          <w:kern w:val="0"/>
          <w:sz w:val="32"/>
          <w:szCs w:val="32"/>
        </w:rPr>
        <w:t> </w:t>
      </w:r>
      <w:r w:rsidRPr="00584600">
        <w:rPr>
          <w:kern w:val="0"/>
          <w:sz w:val="32"/>
          <w:szCs w:val="32"/>
        </w:rPr>
        <w:t> </w:t>
      </w:r>
      <w:r w:rsidRPr="00584600">
        <w:rPr>
          <w:kern w:val="0"/>
          <w:sz w:val="32"/>
          <w:szCs w:val="32"/>
        </w:rPr>
        <w:t>2024</w:t>
      </w:r>
      <w:r w:rsidRPr="00584600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584600">
        <w:rPr>
          <w:kern w:val="0"/>
          <w:sz w:val="32"/>
          <w:szCs w:val="32"/>
        </w:rPr>
        <w:t>7</w:t>
      </w:r>
      <w:r w:rsidRPr="00584600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584600">
        <w:rPr>
          <w:kern w:val="0"/>
          <w:sz w:val="32"/>
          <w:szCs w:val="32"/>
        </w:rPr>
        <w:t>10</w:t>
      </w:r>
      <w:r w:rsidRPr="00584600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  <w:r w:rsidRPr="00584600">
        <w:rPr>
          <w:kern w:val="0"/>
          <w:sz w:val="32"/>
          <w:szCs w:val="32"/>
        </w:rPr>
        <w:t> </w:t>
      </w:r>
      <w:r w:rsidRPr="00584600">
        <w:rPr>
          <w:kern w:val="0"/>
          <w:sz w:val="32"/>
          <w:szCs w:val="32"/>
        </w:rPr>
        <w:t> </w:t>
      </w:r>
      <w:r w:rsidRPr="00584600">
        <w:rPr>
          <w:kern w:val="0"/>
          <w:sz w:val="32"/>
          <w:szCs w:val="32"/>
        </w:rPr>
        <w:t> </w:t>
      </w:r>
      <w:r w:rsidRPr="00584600">
        <w:rPr>
          <w:kern w:val="0"/>
          <w:sz w:val="32"/>
          <w:szCs w:val="32"/>
        </w:rPr>
        <w:t> </w:t>
      </w:r>
      <w:r w:rsidRPr="00584600">
        <w:rPr>
          <w:kern w:val="0"/>
          <w:sz w:val="32"/>
          <w:szCs w:val="32"/>
        </w:rPr>
        <w:t xml:space="preserve"> </w:t>
      </w:r>
    </w:p>
    <w:p w:rsidR="00F80D4A" w:rsidRPr="00436D5C" w:rsidRDefault="00F80D4A" w:rsidP="00436D5C">
      <w:bookmarkStart w:id="0" w:name="_GoBack"/>
      <w:bookmarkEnd w:id="0"/>
    </w:p>
    <w:sectPr w:rsidR="00F80D4A" w:rsidRPr="00436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EC8" w:rsidRDefault="00257EC8" w:rsidP="008068DC">
      <w:r>
        <w:separator/>
      </w:r>
    </w:p>
  </w:endnote>
  <w:endnote w:type="continuationSeparator" w:id="0">
    <w:p w:rsidR="00257EC8" w:rsidRDefault="00257EC8" w:rsidP="0080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EC8" w:rsidRDefault="00257EC8" w:rsidP="008068DC">
      <w:r>
        <w:separator/>
      </w:r>
    </w:p>
  </w:footnote>
  <w:footnote w:type="continuationSeparator" w:id="0">
    <w:p w:rsidR="00257EC8" w:rsidRDefault="00257EC8" w:rsidP="00806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8C"/>
    <w:rsid w:val="00070279"/>
    <w:rsid w:val="00092546"/>
    <w:rsid w:val="00257EC8"/>
    <w:rsid w:val="00340C18"/>
    <w:rsid w:val="00436D5C"/>
    <w:rsid w:val="00584600"/>
    <w:rsid w:val="0074648C"/>
    <w:rsid w:val="008068DC"/>
    <w:rsid w:val="00A76231"/>
    <w:rsid w:val="00DE11D7"/>
    <w:rsid w:val="00F8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408E85-3841-48F0-AC07-37205466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068D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806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8068D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68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068DC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8068DC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8068DC"/>
    <w:rPr>
      <w:rFonts w:ascii="Times New Roman" w:eastAsia="宋体" w:hAnsi="Times New Roman" w:cs="Times New Roman"/>
      <w:szCs w:val="20"/>
    </w:rPr>
  </w:style>
  <w:style w:type="paragraph" w:styleId="a6">
    <w:name w:val="Normal (Web)"/>
    <w:basedOn w:val="a"/>
    <w:uiPriority w:val="99"/>
    <w:semiHidden/>
    <w:unhideWhenUsed/>
    <w:rsid w:val="00DE11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2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2024-07-17T03:40:00Z</dcterms:created>
  <dcterms:modified xsi:type="dcterms:W3CDTF">2024-07-17T07:14:00Z</dcterms:modified>
</cp:coreProperties>
</file>