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B40" w:rsidRDefault="005E4B40" w:rsidP="005E4B40">
      <w:pPr>
        <w:pStyle w:val="a5"/>
        <w:shd w:val="clear" w:color="auto" w:fill="FFFFFF"/>
        <w:snapToGrid w:val="0"/>
        <w:spacing w:before="0" w:beforeAutospacing="0" w:after="0" w:afterAutospacing="0"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天津市静海区人民政府</w:t>
      </w:r>
    </w:p>
    <w:p w:rsidR="005E4B40" w:rsidRDefault="005E4B40" w:rsidP="005E4B40">
      <w:pPr>
        <w:tabs>
          <w:tab w:val="left" w:pos="3585"/>
        </w:tabs>
        <w:spacing w:line="560" w:lineRule="exact"/>
        <w:ind w:firstLineChars="200" w:firstLine="880"/>
        <w:rPr>
          <w:rFonts w:eastAsia="方正小标宋简体" w:hint="eastAsia"/>
          <w:kern w:val="0"/>
          <w:sz w:val="44"/>
          <w:szCs w:val="44"/>
          <w:lang w:val="en"/>
        </w:rPr>
      </w:pPr>
      <w:r>
        <w:rPr>
          <w:rFonts w:eastAsia="方正小标宋简体" w:hint="eastAsia"/>
          <w:kern w:val="0"/>
          <w:sz w:val="44"/>
          <w:szCs w:val="44"/>
        </w:rPr>
        <w:t xml:space="preserve">    </w:t>
      </w:r>
      <w:r>
        <w:rPr>
          <w:rFonts w:eastAsia="方正小标宋简体" w:hint="eastAsia"/>
          <w:kern w:val="0"/>
          <w:sz w:val="44"/>
          <w:szCs w:val="44"/>
          <w:lang w:val="en"/>
        </w:rPr>
        <w:t>关于陈秀峰等任免职的通知</w:t>
      </w:r>
    </w:p>
    <w:p w:rsidR="005E4B40" w:rsidRDefault="005E4B40" w:rsidP="005E4B40">
      <w:pPr>
        <w:tabs>
          <w:tab w:val="left" w:pos="3585"/>
        </w:tabs>
        <w:spacing w:line="560" w:lineRule="exact"/>
        <w:ind w:firstLineChars="200" w:firstLine="880"/>
        <w:rPr>
          <w:rFonts w:eastAsia="方正小标宋简体" w:hint="eastAsia"/>
          <w:kern w:val="0"/>
          <w:sz w:val="44"/>
          <w:szCs w:val="44"/>
          <w:lang w:val="en"/>
        </w:rPr>
      </w:pPr>
    </w:p>
    <w:p w:rsidR="005E4B40" w:rsidRDefault="005E4B40" w:rsidP="005E4B40">
      <w:pPr>
        <w:tabs>
          <w:tab w:val="left" w:pos="3585"/>
        </w:tabs>
        <w:spacing w:line="560" w:lineRule="exact"/>
        <w:rPr>
          <w:rFonts w:eastAsia="仿宋_GB2312" w:hint="eastAsia"/>
          <w:sz w:val="32"/>
          <w:szCs w:val="32"/>
          <w:lang w:val="en"/>
        </w:rPr>
      </w:pPr>
      <w:r>
        <w:rPr>
          <w:rFonts w:eastAsia="仿宋_GB2312" w:hint="eastAsia"/>
          <w:sz w:val="32"/>
          <w:szCs w:val="32"/>
          <w:lang w:val="en"/>
        </w:rPr>
        <w:t>各乡镇人民政府、街道办事处，各委、办、局，各直属单位：</w:t>
      </w:r>
    </w:p>
    <w:p w:rsidR="005E4B40" w:rsidRDefault="005E4B40" w:rsidP="005E4B40">
      <w:pPr>
        <w:tabs>
          <w:tab w:val="left" w:pos="3585"/>
        </w:tabs>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经</w:t>
      </w:r>
      <w:r>
        <w:rPr>
          <w:rFonts w:eastAsia="仿宋_GB2312"/>
          <w:sz w:val="32"/>
          <w:szCs w:val="32"/>
        </w:rPr>
        <w:t>2024</w:t>
      </w:r>
      <w:r>
        <w:rPr>
          <w:rFonts w:eastAsia="仿宋_GB2312"/>
          <w:sz w:val="32"/>
          <w:szCs w:val="32"/>
        </w:rPr>
        <w:t>年</w:t>
      </w:r>
      <w:r>
        <w:rPr>
          <w:rFonts w:eastAsia="仿宋_GB2312"/>
          <w:sz w:val="32"/>
          <w:szCs w:val="32"/>
          <w:lang w:val="en"/>
        </w:rPr>
        <w:t>9</w:t>
      </w:r>
      <w:r>
        <w:rPr>
          <w:rFonts w:eastAsia="仿宋_GB2312"/>
          <w:sz w:val="32"/>
          <w:szCs w:val="32"/>
        </w:rPr>
        <w:t>月</w:t>
      </w:r>
      <w:r>
        <w:rPr>
          <w:rFonts w:eastAsia="仿宋_GB2312"/>
          <w:sz w:val="32"/>
          <w:szCs w:val="32"/>
          <w:lang w:val="en"/>
        </w:rPr>
        <w:t>21</w:t>
      </w:r>
      <w:r>
        <w:rPr>
          <w:rFonts w:ascii="仿宋_GB2312" w:eastAsia="仿宋_GB2312" w:hint="eastAsia"/>
          <w:sz w:val="32"/>
          <w:szCs w:val="32"/>
        </w:rPr>
        <w:t>日区政府常务会议研究决定：</w:t>
      </w:r>
    </w:p>
    <w:p w:rsidR="005E4B40" w:rsidRDefault="005E4B40" w:rsidP="005E4B40">
      <w:pPr>
        <w:tabs>
          <w:tab w:val="left" w:pos="3585"/>
        </w:tabs>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陈秀峰任天津市静海区推进京津冀协同发展办公室主任（兼）、天津市静海区人民政府粮食办公室主任（兼）、天津市静海区数据局局长（兼）；</w:t>
      </w:r>
    </w:p>
    <w:p w:rsidR="005E4B40" w:rsidRDefault="005E4B40" w:rsidP="005E4B40">
      <w:pPr>
        <w:tabs>
          <w:tab w:val="left" w:pos="3585"/>
        </w:tabs>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高卫东任天津市静海区人民政府华康街道办事处主任；</w:t>
      </w:r>
    </w:p>
    <w:p w:rsidR="005E4B40" w:rsidRDefault="005E4B40" w:rsidP="005E4B40">
      <w:pPr>
        <w:tabs>
          <w:tab w:val="left" w:pos="3585"/>
        </w:tabs>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肖广义任天津市静海区建设工程安全质量监督站站长（副处级）；</w:t>
      </w:r>
    </w:p>
    <w:p w:rsidR="005E4B40" w:rsidRDefault="005E4B40" w:rsidP="005E4B40">
      <w:pPr>
        <w:tabs>
          <w:tab w:val="left" w:pos="3585"/>
        </w:tabs>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孙涛任天津市静海区农村社会事业发展服务中心副主任（试用期一年）；</w:t>
      </w:r>
    </w:p>
    <w:p w:rsidR="005E4B40" w:rsidRDefault="005E4B40" w:rsidP="005E4B40">
      <w:pPr>
        <w:tabs>
          <w:tab w:val="left" w:pos="3585"/>
        </w:tabs>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免去刘慧武天津市静海区推进京津冀协同发展办公室主任（兼）、天津市静海区人民政府粮食办公室主任（兼）、天津市静海区数据局局长（兼）职务；</w:t>
      </w:r>
    </w:p>
    <w:p w:rsidR="005E4B40" w:rsidRDefault="005E4B40" w:rsidP="005E4B40">
      <w:pPr>
        <w:tabs>
          <w:tab w:val="left" w:pos="3585"/>
        </w:tabs>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免去董敏天津市静海区住房和建设委员会副主任职务；</w:t>
      </w:r>
    </w:p>
    <w:p w:rsidR="005E4B40" w:rsidRDefault="005E4B40" w:rsidP="005E4B40">
      <w:pPr>
        <w:tabs>
          <w:tab w:val="left" w:pos="3585"/>
        </w:tabs>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免去徐杰天津市静海区发展和改革委员会副主任职务。</w:t>
      </w:r>
    </w:p>
    <w:p w:rsidR="005E4B40" w:rsidRDefault="005E4B40" w:rsidP="005E4B40">
      <w:pPr>
        <w:tabs>
          <w:tab w:val="left" w:pos="3585"/>
        </w:tabs>
        <w:spacing w:line="560" w:lineRule="exact"/>
        <w:ind w:firstLineChars="200" w:firstLine="640"/>
        <w:rPr>
          <w:rFonts w:eastAsia="仿宋_GB2312" w:hint="eastAsia"/>
          <w:sz w:val="32"/>
          <w:szCs w:val="32"/>
          <w:lang w:val="en"/>
        </w:rPr>
      </w:pPr>
      <w:r>
        <w:rPr>
          <w:rFonts w:ascii="仿宋_GB2312" w:eastAsia="仿宋_GB2312" w:hint="eastAsia"/>
          <w:sz w:val="32"/>
          <w:szCs w:val="32"/>
        </w:rPr>
        <w:t>天津市静海区住房和建设综合行政执法支队行政领导成员职务自然免除</w:t>
      </w:r>
      <w:r>
        <w:rPr>
          <w:rFonts w:eastAsia="仿宋_GB2312" w:hint="eastAsia"/>
          <w:sz w:val="32"/>
          <w:szCs w:val="32"/>
          <w:lang w:val="en"/>
        </w:rPr>
        <w:t>。</w:t>
      </w:r>
    </w:p>
    <w:p w:rsidR="005E4B40" w:rsidRDefault="005E4B40" w:rsidP="005E4B40">
      <w:pPr>
        <w:tabs>
          <w:tab w:val="left" w:pos="3585"/>
        </w:tabs>
        <w:spacing w:line="560" w:lineRule="exact"/>
        <w:rPr>
          <w:rFonts w:eastAsia="仿宋_GB2312" w:hint="eastAsia"/>
          <w:sz w:val="32"/>
          <w:szCs w:val="32"/>
          <w:lang w:val="en"/>
        </w:rPr>
      </w:pPr>
    </w:p>
    <w:p w:rsidR="005E4B40" w:rsidRDefault="005E4B40" w:rsidP="005E4B40">
      <w:pPr>
        <w:tabs>
          <w:tab w:val="left" w:pos="3585"/>
        </w:tabs>
        <w:rPr>
          <w:rFonts w:eastAsia="仿宋_GB2312" w:hint="eastAsia"/>
          <w:sz w:val="32"/>
          <w:szCs w:val="32"/>
          <w:lang w:val="en"/>
        </w:rPr>
      </w:pPr>
    </w:p>
    <w:p w:rsidR="005E4B40" w:rsidRDefault="005E4B40" w:rsidP="005E4B40">
      <w:pPr>
        <w:tabs>
          <w:tab w:val="left" w:pos="3585"/>
        </w:tabs>
        <w:rPr>
          <w:rFonts w:eastAsia="仿宋_GB2312" w:hint="eastAsia"/>
          <w:sz w:val="32"/>
          <w:szCs w:val="32"/>
          <w:lang w:val="en"/>
        </w:rPr>
      </w:pPr>
    </w:p>
    <w:p w:rsidR="005E4B40" w:rsidRDefault="005E4B40" w:rsidP="005E4B40">
      <w:pPr>
        <w:tabs>
          <w:tab w:val="left" w:pos="3585"/>
        </w:tabs>
        <w:rPr>
          <w:rFonts w:eastAsia="仿宋_GB2312" w:hint="eastAsia"/>
          <w:sz w:val="32"/>
          <w:szCs w:val="32"/>
          <w:lang w:val="en"/>
        </w:rPr>
      </w:pPr>
    </w:p>
    <w:p w:rsidR="00917FD2" w:rsidRPr="005E4B40" w:rsidRDefault="005E4B40" w:rsidP="005E4B40">
      <w:r>
        <w:rPr>
          <w:rFonts w:eastAsia="仿宋_GB2312"/>
          <w:sz w:val="32"/>
          <w:szCs w:val="32"/>
        </w:rPr>
        <w:lastRenderedPageBreak/>
        <w:t xml:space="preserve">                            202</w:t>
      </w:r>
      <w:r>
        <w:rPr>
          <w:rFonts w:eastAsia="仿宋_GB2312" w:hint="eastAsia"/>
          <w:sz w:val="32"/>
          <w:szCs w:val="32"/>
        </w:rPr>
        <w:t>4</w:t>
      </w:r>
      <w:r>
        <w:rPr>
          <w:rFonts w:eastAsia="仿宋_GB2312"/>
          <w:sz w:val="32"/>
          <w:szCs w:val="32"/>
        </w:rPr>
        <w:t>年</w:t>
      </w:r>
      <w:r>
        <w:rPr>
          <w:rFonts w:eastAsia="仿宋_GB2312" w:hint="eastAsia"/>
          <w:sz w:val="32"/>
          <w:szCs w:val="32"/>
        </w:rPr>
        <w:t>9</w:t>
      </w:r>
      <w:r>
        <w:rPr>
          <w:rFonts w:eastAsia="仿宋_GB2312"/>
          <w:sz w:val="32"/>
          <w:szCs w:val="32"/>
        </w:rPr>
        <w:t>月</w:t>
      </w:r>
      <w:r>
        <w:rPr>
          <w:rFonts w:eastAsia="仿宋_GB2312" w:hint="eastAsia"/>
          <w:sz w:val="32"/>
          <w:szCs w:val="32"/>
        </w:rPr>
        <w:t>27</w:t>
      </w:r>
      <w:r>
        <w:rPr>
          <w:rFonts w:eastAsia="仿宋_GB2312"/>
          <w:sz w:val="32"/>
          <w:szCs w:val="32"/>
        </w:rPr>
        <w:t>日</w:t>
      </w:r>
      <w:r>
        <w:rPr>
          <w:rFonts w:eastAsia="仿宋_GB2312"/>
          <w:sz w:val="32"/>
          <w:szCs w:val="32"/>
        </w:rPr>
        <w:t xml:space="preserve">     </w:t>
      </w:r>
      <w:bookmarkStart w:id="0" w:name="_GoBack"/>
      <w:bookmarkEnd w:id="0"/>
    </w:p>
    <w:sectPr w:rsidR="00917FD2" w:rsidRPr="005E4B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98B" w:rsidRDefault="0064198B" w:rsidP="005E4B40">
      <w:r>
        <w:separator/>
      </w:r>
    </w:p>
  </w:endnote>
  <w:endnote w:type="continuationSeparator" w:id="0">
    <w:p w:rsidR="0064198B" w:rsidRDefault="0064198B" w:rsidP="005E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98B" w:rsidRDefault="0064198B" w:rsidP="005E4B40">
      <w:r>
        <w:separator/>
      </w:r>
    </w:p>
  </w:footnote>
  <w:footnote w:type="continuationSeparator" w:id="0">
    <w:p w:rsidR="0064198B" w:rsidRDefault="0064198B" w:rsidP="005E4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65E"/>
    <w:rsid w:val="0022765E"/>
    <w:rsid w:val="005E4B40"/>
    <w:rsid w:val="0064198B"/>
    <w:rsid w:val="0091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7A2045-EBD7-459A-BF98-32C7FF9D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B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B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E4B40"/>
    <w:rPr>
      <w:sz w:val="18"/>
      <w:szCs w:val="18"/>
    </w:rPr>
  </w:style>
  <w:style w:type="paragraph" w:styleId="a4">
    <w:name w:val="footer"/>
    <w:basedOn w:val="a"/>
    <w:link w:val="Char0"/>
    <w:uiPriority w:val="99"/>
    <w:unhideWhenUsed/>
    <w:rsid w:val="005E4B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E4B40"/>
    <w:rPr>
      <w:sz w:val="18"/>
      <w:szCs w:val="18"/>
    </w:rPr>
  </w:style>
  <w:style w:type="paragraph" w:styleId="a5">
    <w:name w:val="Normal (Web)"/>
    <w:basedOn w:val="a"/>
    <w:unhideWhenUsed/>
    <w:qFormat/>
    <w:rsid w:val="005E4B4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17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2024-10-08T07:42:00Z</dcterms:created>
  <dcterms:modified xsi:type="dcterms:W3CDTF">2024-10-08T07:42:00Z</dcterms:modified>
</cp:coreProperties>
</file>