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CE" w:rsidRDefault="000C04CE" w:rsidP="000C04CE">
      <w:pPr>
        <w:pStyle w:val="a5"/>
        <w:shd w:val="clear" w:color="auto" w:fill="FFFFFF"/>
        <w:spacing w:before="0" w:beforeAutospacing="0" w:after="0" w:afterAutospacing="0" w:line="555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天津市静海区人民政府</w:t>
      </w:r>
    </w:p>
    <w:p w:rsidR="000C04CE" w:rsidRDefault="000C04CE" w:rsidP="000C04CE">
      <w:pPr>
        <w:pStyle w:val="a5"/>
        <w:shd w:val="clear" w:color="auto" w:fill="FFFFFF"/>
        <w:spacing w:before="0" w:beforeAutospacing="0" w:after="0" w:afterAutospacing="0" w:line="555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关于王建峰等任免职的通知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sz w:val="32"/>
          <w:szCs w:val="32"/>
        </w:rPr>
        <w:t> </w:t>
      </w:r>
    </w:p>
    <w:p w:rsidR="000C04CE" w:rsidRDefault="000C04CE" w:rsidP="000C04CE">
      <w:pPr>
        <w:pStyle w:val="a5"/>
        <w:spacing w:line="555" w:lineRule="atLeast"/>
      </w:pPr>
      <w:r>
        <w:rPr>
          <w:rFonts w:ascii="仿宋_GB2312" w:eastAsia="仿宋_GB2312" w:hint="eastAsia"/>
          <w:sz w:val="32"/>
          <w:szCs w:val="32"/>
        </w:rPr>
        <w:t>各乡镇人民政府、街道办事处，各委、办、局，各直属单位：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日区政府常务会议研究决定：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王建峰任天津子牙经济技术开发区管理委员会副主任；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徐雅会任天津市静海区医院副院长。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以上同志任职时间从</w:t>
      </w:r>
      <w:r>
        <w:rPr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月算起。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刘建立任天津市静海区第一中学校长（试用期一年）；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吕俊博任天津静泓投资发展集团有限公司董事长；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张帅任天津团泊健康城发展集团有限公司董事长、聘任为天津健康产业国际合作示范区管理委员会主任；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信同贤不再作为区管企业委派总会计师；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lastRenderedPageBreak/>
        <w:t>免去古建兴天津市静海区第一中学校长职务；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免去王军天津团泊健康城发展集团有限公司董事长，不再聘任天津健康产业国际合作示范区管理委员会主任职务；</w:t>
      </w:r>
    </w:p>
    <w:p w:rsidR="000C04CE" w:rsidRDefault="000C04CE" w:rsidP="000C04CE">
      <w:pPr>
        <w:pStyle w:val="a5"/>
        <w:spacing w:line="55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免去史凤海天津市静海区人民政府办公室副主任职务。</w:t>
      </w:r>
    </w:p>
    <w:p w:rsidR="000C04CE" w:rsidRDefault="000C04CE" w:rsidP="000C04CE">
      <w:pPr>
        <w:pStyle w:val="a5"/>
        <w:spacing w:line="555" w:lineRule="atLeast"/>
      </w:pPr>
      <w:r>
        <w:rPr>
          <w:sz w:val="32"/>
          <w:szCs w:val="32"/>
        </w:rPr>
        <w:t> </w:t>
      </w:r>
    </w:p>
    <w:p w:rsidR="000C04CE" w:rsidRDefault="000C04CE" w:rsidP="000C04CE">
      <w:pPr>
        <w:pStyle w:val="a5"/>
        <w:spacing w:line="555" w:lineRule="atLeast"/>
      </w:pP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</w:p>
    <w:p w:rsidR="000C04CE" w:rsidRDefault="000C04CE" w:rsidP="000C04CE">
      <w:pPr>
        <w:pStyle w:val="a5"/>
        <w:spacing w:line="555" w:lineRule="atLeast"/>
      </w:pPr>
      <w:r>
        <w:rPr>
          <w:sz w:val="32"/>
          <w:szCs w:val="32"/>
        </w:rPr>
        <w:t> </w:t>
      </w:r>
    </w:p>
    <w:p w:rsidR="000C04CE" w:rsidRDefault="000C04CE" w:rsidP="000C04CE">
      <w:pPr>
        <w:pStyle w:val="a5"/>
        <w:jc w:val="right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449C5" w:rsidRDefault="00E449C5">
      <w:bookmarkStart w:id="0" w:name="_GoBack"/>
      <w:bookmarkEnd w:id="0"/>
    </w:p>
    <w:sectPr w:rsidR="00E4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24" w:rsidRDefault="00510B24" w:rsidP="000C04CE">
      <w:r>
        <w:separator/>
      </w:r>
    </w:p>
  </w:endnote>
  <w:endnote w:type="continuationSeparator" w:id="0">
    <w:p w:rsidR="00510B24" w:rsidRDefault="00510B24" w:rsidP="000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24" w:rsidRDefault="00510B24" w:rsidP="000C04CE">
      <w:r>
        <w:separator/>
      </w:r>
    </w:p>
  </w:footnote>
  <w:footnote w:type="continuationSeparator" w:id="0">
    <w:p w:rsidR="00510B24" w:rsidRDefault="00510B24" w:rsidP="000C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1F"/>
    <w:rsid w:val="000C04CE"/>
    <w:rsid w:val="00510B24"/>
    <w:rsid w:val="0080161F"/>
    <w:rsid w:val="00E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6BF44-C19F-4349-8EC6-76988BF9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4C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0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