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11A" w:rsidRDefault="00C6111A" w:rsidP="00C6111A">
      <w:pPr>
        <w:overflowPunct w:val="0"/>
        <w:snapToGrid w:val="0"/>
        <w:spacing w:line="600" w:lineRule="exact"/>
        <w:jc w:val="center"/>
        <w:rPr>
          <w:rFonts w:eastAsia="方正小标宋简体" w:hint="eastAsia"/>
          <w:color w:val="000000"/>
          <w:sz w:val="44"/>
          <w:szCs w:val="44"/>
        </w:rPr>
      </w:pPr>
      <w:r>
        <w:rPr>
          <w:rFonts w:eastAsia="方正小标宋简体" w:hint="eastAsia"/>
          <w:color w:val="000000"/>
          <w:sz w:val="44"/>
          <w:szCs w:val="44"/>
        </w:rPr>
        <w:t>天津市静海区人民政府</w:t>
      </w:r>
    </w:p>
    <w:p w:rsidR="00C6111A" w:rsidRDefault="00C6111A" w:rsidP="00C6111A">
      <w:pPr>
        <w:adjustRightInd w:val="0"/>
        <w:snapToGrid w:val="0"/>
        <w:spacing w:line="600" w:lineRule="exact"/>
        <w:jc w:val="center"/>
        <w:rPr>
          <w:rFonts w:ascii="方正小标宋_GBK" w:eastAsia="方正小标宋_GBK" w:hAnsi="方正小标宋_GBK" w:cs="方正小标宋_GBK" w:hint="eastAsia"/>
          <w:color w:val="000000"/>
          <w:sz w:val="44"/>
          <w:szCs w:val="44"/>
        </w:rPr>
      </w:pPr>
      <w:r>
        <w:rPr>
          <w:rFonts w:ascii="方正小标宋_GBK" w:eastAsia="方正小标宋_GBK" w:hAnsi="方正小标宋_GBK" w:cs="方正小标宋_GBK" w:hint="eastAsia"/>
          <w:color w:val="000000"/>
          <w:sz w:val="44"/>
          <w:szCs w:val="44"/>
        </w:rPr>
        <w:t>关于对天津市静海区范庄子蔬菜批发中心</w:t>
      </w:r>
    </w:p>
    <w:p w:rsidR="00C6111A" w:rsidRDefault="00C6111A" w:rsidP="00C6111A">
      <w:pPr>
        <w:adjustRightInd w:val="0"/>
        <w:snapToGrid w:val="0"/>
        <w:spacing w:line="600" w:lineRule="exact"/>
        <w:jc w:val="center"/>
        <w:rPr>
          <w:rFonts w:ascii="方正小标宋_GBK" w:eastAsia="方正小标宋_GBK" w:hAnsi="方正小标宋_GBK" w:cs="方正小标宋_GBK" w:hint="eastAsia"/>
          <w:color w:val="000000"/>
          <w:sz w:val="44"/>
          <w:szCs w:val="44"/>
        </w:rPr>
      </w:pPr>
      <w:r>
        <w:rPr>
          <w:rFonts w:ascii="方正小标宋_GBK" w:eastAsia="方正小标宋_GBK" w:hAnsi="方正小标宋_GBK" w:cs="方正小标宋_GBK" w:hint="eastAsia"/>
          <w:color w:val="000000"/>
          <w:sz w:val="44"/>
          <w:szCs w:val="44"/>
        </w:rPr>
        <w:t>重大火灾隐患挂牌督办的通知</w:t>
      </w:r>
    </w:p>
    <w:p w:rsidR="00C6111A" w:rsidRDefault="00C6111A" w:rsidP="00C6111A">
      <w:pPr>
        <w:pStyle w:val="Default"/>
        <w:rPr>
          <w:rFonts w:hint="eastAsia"/>
          <w:lang w:val="en"/>
        </w:rPr>
      </w:pPr>
    </w:p>
    <w:p w:rsidR="00C6111A" w:rsidRDefault="00C6111A" w:rsidP="00C6111A">
      <w:pPr>
        <w:tabs>
          <w:tab w:val="center" w:pos="4153"/>
          <w:tab w:val="right" w:pos="8306"/>
        </w:tabs>
        <w:overflowPunct w:val="0"/>
        <w:adjustRightInd w:val="0"/>
        <w:spacing w:line="560" w:lineRule="exact"/>
        <w:textAlignment w:val="bottom"/>
        <w:rPr>
          <w:rFonts w:eastAsia="仿宋_GB2312" w:hint="eastAsia"/>
          <w:kern w:val="124"/>
          <w:sz w:val="32"/>
          <w:szCs w:val="32"/>
          <w:lang w:val="en"/>
        </w:rPr>
      </w:pPr>
      <w:r>
        <w:rPr>
          <w:rFonts w:eastAsia="仿宋_GB2312" w:hint="eastAsia"/>
          <w:kern w:val="124"/>
          <w:sz w:val="32"/>
          <w:szCs w:val="32"/>
          <w:lang w:val="en"/>
        </w:rPr>
        <w:t>各乡镇人民政府、街道办事处，各委、办、局，各直属单位：</w:t>
      </w:r>
    </w:p>
    <w:p w:rsidR="00C6111A" w:rsidRDefault="00C6111A" w:rsidP="00C6111A">
      <w:pPr>
        <w:adjustRightInd w:val="0"/>
        <w:snapToGrid w:val="0"/>
        <w:spacing w:line="560" w:lineRule="exact"/>
        <w:ind w:firstLineChars="200" w:firstLine="64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为有效预防和减少火灾发生，全力确保辖区火灾形势的稳定，天津市静海区人民政府决定对天津市静海区范庄子蔬菜批发中心重大火灾隐患挂牌督办。具体情况如下：</w:t>
      </w:r>
    </w:p>
    <w:p w:rsidR="00C6111A" w:rsidRDefault="00C6111A" w:rsidP="00C6111A">
      <w:pPr>
        <w:adjustRightInd w:val="0"/>
        <w:snapToGrid w:val="0"/>
        <w:spacing w:line="560" w:lineRule="exact"/>
        <w:ind w:firstLineChars="200" w:firstLine="64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场所名称：天津市静海区范庄子蔬菜批发中心</w:t>
      </w:r>
    </w:p>
    <w:p w:rsidR="00C6111A" w:rsidRDefault="00C6111A" w:rsidP="00C6111A">
      <w:pPr>
        <w:autoSpaceDE w:val="0"/>
        <w:autoSpaceDN w:val="0"/>
        <w:adjustRightInd w:val="0"/>
        <w:snapToGrid w:val="0"/>
        <w:spacing w:line="560" w:lineRule="exact"/>
        <w:ind w:firstLineChars="200" w:firstLine="64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基本情况：该场所位于天津市静海区静海镇范庄子村争光渠东侧，法定代表人：魏思来。</w:t>
      </w:r>
      <w:r>
        <w:rPr>
          <w:rFonts w:eastAsia="仿宋_GB2312"/>
          <w:sz w:val="32"/>
          <w:szCs w:val="32"/>
        </w:rPr>
        <w:t>2025</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30</w:t>
      </w:r>
      <w:r>
        <w:rPr>
          <w:rFonts w:ascii="仿宋_GB2312" w:eastAsia="仿宋_GB2312" w:hAnsi="仿宋_GB2312" w:cs="仿宋_GB2312" w:hint="eastAsia"/>
          <w:sz w:val="32"/>
          <w:szCs w:val="32"/>
        </w:rPr>
        <w:t>日，区消防支队执法人员对该场所进行消防检查，发现该场所未按消防技术规范要求设置自动灭火系统，违反了《中华人民共和国消防法》第十六条第一款第二项的规定，该行为属于商店建筑未按国家工程建设消防技术标准的规定设置自动喷水灭火系统，依据《重大火灾隐患判定方法》（</w:t>
      </w:r>
      <w:r>
        <w:rPr>
          <w:rFonts w:eastAsia="仿宋_GB2312"/>
          <w:sz w:val="32"/>
          <w:szCs w:val="32"/>
        </w:rPr>
        <w:t>GB35181</w:t>
      </w:r>
      <w:r>
        <w:rPr>
          <w:rFonts w:ascii="仿宋_GB2312" w:eastAsia="仿宋_GB2312" w:hAnsi="仿宋_GB2312" w:cs="仿宋_GB2312" w:hint="eastAsia"/>
          <w:sz w:val="32"/>
          <w:szCs w:val="32"/>
        </w:rPr>
        <w:t>-</w:t>
      </w:r>
      <w:r>
        <w:rPr>
          <w:rFonts w:eastAsia="仿宋_GB2312"/>
          <w:sz w:val="32"/>
          <w:szCs w:val="32"/>
        </w:rPr>
        <w:t>2017</w:t>
      </w:r>
      <w:r>
        <w:rPr>
          <w:rFonts w:ascii="仿宋_GB2312" w:eastAsia="仿宋_GB2312" w:hAnsi="仿宋_GB2312" w:cs="仿宋_GB2312" w:hint="eastAsia"/>
          <w:sz w:val="32"/>
          <w:szCs w:val="32"/>
        </w:rPr>
        <w:t>）第</w:t>
      </w:r>
      <w:r>
        <w:rPr>
          <w:rFonts w:eastAsia="仿宋_GB2312"/>
          <w:sz w:val="32"/>
          <w:szCs w:val="32"/>
        </w:rPr>
        <w:t>5.2.2</w:t>
      </w:r>
      <w:r>
        <w:rPr>
          <w:rFonts w:ascii="仿宋_GB2312" w:eastAsia="仿宋_GB2312" w:hAnsi="仿宋_GB2312" w:cs="仿宋_GB2312" w:hint="eastAsia"/>
          <w:sz w:val="32"/>
          <w:szCs w:val="32"/>
        </w:rPr>
        <w:t>条，该情形符合《重大火灾隐患判定方法》（</w:t>
      </w:r>
      <w:r>
        <w:rPr>
          <w:rFonts w:eastAsia="楷体_GB2312"/>
          <w:sz w:val="32"/>
          <w:szCs w:val="32"/>
        </w:rPr>
        <w:t>GB35181</w:t>
      </w:r>
      <w:r>
        <w:rPr>
          <w:rFonts w:ascii="仿宋_GB2312" w:eastAsia="仿宋_GB2312" w:hAnsi="仿宋_GB2312" w:cs="仿宋_GB2312" w:hint="eastAsia"/>
          <w:sz w:val="32"/>
          <w:szCs w:val="32"/>
        </w:rPr>
        <w:t>-</w:t>
      </w:r>
      <w:r>
        <w:rPr>
          <w:rFonts w:eastAsia="楷体_GB2312"/>
          <w:sz w:val="32"/>
          <w:szCs w:val="32"/>
        </w:rPr>
        <w:t>2017</w:t>
      </w:r>
      <w:r>
        <w:rPr>
          <w:rFonts w:ascii="仿宋_GB2312" w:eastAsia="仿宋_GB2312" w:hAnsi="仿宋_GB2312" w:cs="仿宋_GB2312" w:hint="eastAsia"/>
          <w:sz w:val="32"/>
          <w:szCs w:val="32"/>
        </w:rPr>
        <w:t>）直接判定要素第</w:t>
      </w:r>
      <w:r>
        <w:rPr>
          <w:rFonts w:eastAsia="仿宋_GB2312"/>
          <w:sz w:val="32"/>
          <w:szCs w:val="32"/>
        </w:rPr>
        <w:t>6.6</w:t>
      </w:r>
      <w:r>
        <w:rPr>
          <w:rFonts w:ascii="仿宋_GB2312" w:eastAsia="仿宋_GB2312" w:hAnsi="仿宋_GB2312" w:cs="仿宋_GB2312" w:hint="eastAsia"/>
          <w:sz w:val="32"/>
          <w:szCs w:val="32"/>
        </w:rPr>
        <w:t>条，直接判定天津市静海区范庄子蔬菜批发中心存在重大火灾隐患，并责令该单位于</w:t>
      </w:r>
      <w:r>
        <w:rPr>
          <w:rFonts w:eastAsia="仿宋_GB2312"/>
          <w:sz w:val="32"/>
          <w:szCs w:val="32"/>
        </w:rPr>
        <w:t>2025</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sz w:val="32"/>
          <w:szCs w:val="32"/>
        </w:rPr>
        <w:t>31</w:t>
      </w:r>
      <w:r>
        <w:rPr>
          <w:rFonts w:ascii="仿宋_GB2312" w:eastAsia="仿宋_GB2312" w:hAnsi="仿宋_GB2312" w:cs="仿宋_GB2312" w:hint="eastAsia"/>
          <w:sz w:val="32"/>
          <w:szCs w:val="32"/>
        </w:rPr>
        <w:t>日前改正。</w:t>
      </w:r>
    </w:p>
    <w:p w:rsidR="00C6111A" w:rsidRDefault="00C6111A" w:rsidP="00C6111A">
      <w:pPr>
        <w:adjustRightInd w:val="0"/>
        <w:snapToGrid w:val="0"/>
        <w:spacing w:line="560" w:lineRule="exact"/>
        <w:ind w:firstLineChars="200" w:firstLine="64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整改责任人：陈冰</w:t>
      </w:r>
    </w:p>
    <w:p w:rsidR="00C6111A" w:rsidRDefault="00C6111A" w:rsidP="00C6111A">
      <w:pPr>
        <w:adjustRightInd w:val="0"/>
        <w:snapToGrid w:val="0"/>
        <w:spacing w:line="560" w:lineRule="exact"/>
        <w:ind w:firstLineChars="200" w:firstLine="64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责任单位：天津市静海区范庄子蔬菜批发中心</w:t>
      </w:r>
    </w:p>
    <w:p w:rsidR="00C6111A" w:rsidRDefault="00C6111A" w:rsidP="00C6111A">
      <w:pPr>
        <w:adjustRightInd w:val="0"/>
        <w:snapToGrid w:val="0"/>
        <w:spacing w:line="560" w:lineRule="exact"/>
        <w:ind w:firstLineChars="200" w:firstLine="64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企业类型：集体所有制</w:t>
      </w:r>
    </w:p>
    <w:p w:rsidR="00C6111A" w:rsidRDefault="00C6111A" w:rsidP="00C6111A">
      <w:pPr>
        <w:adjustRightInd w:val="0"/>
        <w:snapToGrid w:val="0"/>
        <w:spacing w:line="560" w:lineRule="exact"/>
        <w:ind w:firstLineChars="200" w:firstLine="64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主管部门：天津市静海区静海镇范庄子村民委员会</w:t>
      </w:r>
    </w:p>
    <w:p w:rsidR="00C6111A" w:rsidRDefault="00C6111A" w:rsidP="00C6111A">
      <w:pPr>
        <w:adjustRightInd w:val="0"/>
        <w:snapToGrid w:val="0"/>
        <w:spacing w:line="560" w:lineRule="exact"/>
        <w:ind w:firstLineChars="200" w:firstLine="64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监督部门：静海镇、区商务局、区消防支队</w:t>
      </w:r>
    </w:p>
    <w:p w:rsidR="00C6111A" w:rsidRDefault="00C6111A" w:rsidP="00C6111A">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rPr>
      </w:pPr>
      <w:r>
        <w:rPr>
          <w:rFonts w:ascii="仿宋_GB2312" w:eastAsia="仿宋_GB2312" w:hAnsi="仿宋_GB2312" w:cs="仿宋_GB2312" w:hint="eastAsia"/>
          <w:sz w:val="32"/>
          <w:szCs w:val="32"/>
        </w:rPr>
        <w:lastRenderedPageBreak/>
        <w:t>对上述重大火灾隐患，静海镇、区商务局、区消防支队和相关责任单位要认真按照规定的时限，制定整改方案，明确整改措施、应急预案，限时解决。区政府把该重大火灾隐患督改情况纳入政务督查，并适时予以通报</w:t>
      </w:r>
      <w:r>
        <w:rPr>
          <w:rFonts w:eastAsia="仿宋_GB2312" w:hint="eastAsia"/>
          <w:kern w:val="124"/>
          <w:sz w:val="32"/>
          <w:szCs w:val="32"/>
        </w:rPr>
        <w:t>。</w:t>
      </w:r>
    </w:p>
    <w:p w:rsidR="00C6111A" w:rsidRDefault="00C6111A" w:rsidP="00C6111A">
      <w:pPr>
        <w:tabs>
          <w:tab w:val="center" w:pos="4153"/>
          <w:tab w:val="right" w:pos="8306"/>
        </w:tabs>
        <w:overflowPunct w:val="0"/>
        <w:adjustRightInd w:val="0"/>
        <w:spacing w:line="520" w:lineRule="exact"/>
        <w:ind w:firstLineChars="200" w:firstLine="640"/>
        <w:textAlignment w:val="bottom"/>
        <w:rPr>
          <w:rFonts w:eastAsia="仿宋_GB2312" w:hint="eastAsia"/>
          <w:kern w:val="124"/>
          <w:sz w:val="32"/>
          <w:szCs w:val="32"/>
          <w:lang w:val="en"/>
        </w:rPr>
      </w:pPr>
    </w:p>
    <w:p w:rsidR="00C6111A" w:rsidRDefault="00C6111A" w:rsidP="00C6111A">
      <w:pPr>
        <w:tabs>
          <w:tab w:val="center" w:pos="4153"/>
          <w:tab w:val="right" w:pos="8306"/>
        </w:tabs>
        <w:overflowPunct w:val="0"/>
        <w:adjustRightInd w:val="0"/>
        <w:spacing w:line="520" w:lineRule="exact"/>
        <w:ind w:firstLineChars="200" w:firstLine="640"/>
        <w:textAlignment w:val="bottom"/>
        <w:rPr>
          <w:rFonts w:eastAsia="仿宋_GB2312" w:hint="eastAsia"/>
          <w:kern w:val="124"/>
          <w:sz w:val="32"/>
          <w:szCs w:val="32"/>
          <w:lang w:val="en"/>
        </w:rPr>
      </w:pPr>
    </w:p>
    <w:p w:rsidR="00C6111A" w:rsidRDefault="00C6111A" w:rsidP="00C6111A">
      <w:pPr>
        <w:tabs>
          <w:tab w:val="center" w:pos="4153"/>
          <w:tab w:val="right" w:pos="8306"/>
        </w:tabs>
        <w:overflowPunct w:val="0"/>
        <w:adjustRightInd w:val="0"/>
        <w:spacing w:line="520" w:lineRule="exact"/>
        <w:textAlignment w:val="bottom"/>
        <w:rPr>
          <w:rFonts w:eastAsia="仿宋_GB2312" w:hint="eastAsia"/>
          <w:kern w:val="124"/>
          <w:sz w:val="32"/>
          <w:szCs w:val="32"/>
          <w:lang w:val="en"/>
        </w:rPr>
      </w:pPr>
    </w:p>
    <w:p w:rsidR="000F489B" w:rsidRDefault="00C6111A" w:rsidP="00C6111A">
      <w:r>
        <w:rPr>
          <w:rFonts w:eastAsia="仿宋_GB2312" w:hint="eastAsia"/>
          <w:kern w:val="124"/>
          <w:sz w:val="32"/>
          <w:szCs w:val="32"/>
          <w:lang w:val="en"/>
        </w:rPr>
        <w:t xml:space="preserve">                               </w:t>
      </w:r>
      <w:r>
        <w:rPr>
          <w:rFonts w:eastAsia="仿宋_GB2312" w:hint="eastAsia"/>
          <w:kern w:val="124"/>
          <w:sz w:val="32"/>
          <w:szCs w:val="32"/>
        </w:rPr>
        <w:t>2025</w:t>
      </w:r>
      <w:r>
        <w:rPr>
          <w:rFonts w:eastAsia="仿宋_GB2312" w:hint="eastAsia"/>
          <w:kern w:val="124"/>
          <w:sz w:val="32"/>
          <w:szCs w:val="32"/>
        </w:rPr>
        <w:t>年</w:t>
      </w:r>
      <w:r>
        <w:rPr>
          <w:rFonts w:eastAsia="仿宋_GB2312" w:hint="eastAsia"/>
          <w:kern w:val="124"/>
          <w:sz w:val="32"/>
          <w:szCs w:val="32"/>
        </w:rPr>
        <w:t>5</w:t>
      </w:r>
      <w:r>
        <w:rPr>
          <w:rFonts w:eastAsia="仿宋_GB2312" w:hint="eastAsia"/>
          <w:kern w:val="124"/>
          <w:sz w:val="32"/>
          <w:szCs w:val="32"/>
        </w:rPr>
        <w:t>月</w:t>
      </w:r>
      <w:r>
        <w:rPr>
          <w:rFonts w:eastAsia="仿宋_GB2312" w:hint="eastAsia"/>
          <w:kern w:val="124"/>
          <w:sz w:val="32"/>
          <w:szCs w:val="32"/>
        </w:rPr>
        <w:t>20</w:t>
      </w:r>
      <w:r>
        <w:rPr>
          <w:rFonts w:eastAsia="仿宋_GB2312" w:hint="eastAsia"/>
          <w:kern w:val="124"/>
          <w:sz w:val="32"/>
          <w:szCs w:val="32"/>
        </w:rPr>
        <w:t>日</w:t>
      </w:r>
      <w:r>
        <w:rPr>
          <w:rFonts w:eastAsia="仿宋_GB2312" w:hint="eastAsia"/>
          <w:kern w:val="124"/>
          <w:sz w:val="32"/>
          <w:szCs w:val="32"/>
        </w:rPr>
        <w:t xml:space="preserve">     </w:t>
      </w:r>
      <w:bookmarkStart w:id="0" w:name="_GoBack"/>
      <w:bookmarkEnd w:id="0"/>
    </w:p>
    <w:sectPr w:rsidR="000F48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E29" w:rsidRDefault="00496E29" w:rsidP="00C6111A">
      <w:r>
        <w:separator/>
      </w:r>
    </w:p>
  </w:endnote>
  <w:endnote w:type="continuationSeparator" w:id="0">
    <w:p w:rsidR="00496E29" w:rsidRDefault="00496E29" w:rsidP="00C6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0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E29" w:rsidRDefault="00496E29" w:rsidP="00C6111A">
      <w:r>
        <w:separator/>
      </w:r>
    </w:p>
  </w:footnote>
  <w:footnote w:type="continuationSeparator" w:id="0">
    <w:p w:rsidR="00496E29" w:rsidRDefault="00496E29" w:rsidP="00C61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34"/>
    <w:rsid w:val="000F489B"/>
    <w:rsid w:val="00496E29"/>
    <w:rsid w:val="00831234"/>
    <w:rsid w:val="00C61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59326D-6D37-42E7-9B16-CB280B0F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rsid w:val="00C6111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11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6111A"/>
    <w:rPr>
      <w:sz w:val="18"/>
      <w:szCs w:val="18"/>
    </w:rPr>
  </w:style>
  <w:style w:type="paragraph" w:styleId="a4">
    <w:name w:val="footer"/>
    <w:basedOn w:val="a"/>
    <w:link w:val="Char0"/>
    <w:uiPriority w:val="99"/>
    <w:unhideWhenUsed/>
    <w:rsid w:val="00C611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6111A"/>
    <w:rPr>
      <w:sz w:val="18"/>
      <w:szCs w:val="18"/>
    </w:rPr>
  </w:style>
  <w:style w:type="paragraph" w:customStyle="1" w:styleId="Default">
    <w:name w:val="Default"/>
    <w:qFormat/>
    <w:rsid w:val="00C6111A"/>
    <w:pPr>
      <w:widowControl w:val="0"/>
      <w:autoSpaceDE w:val="0"/>
      <w:autoSpaceDN w:val="0"/>
      <w:adjustRightInd w:val="0"/>
    </w:pPr>
    <w:rPr>
      <w:rFonts w:ascii="仿宋_GB2312" w:eastAsia="宋体" w:hAnsi="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2025-06-03T06:41:00Z</dcterms:created>
  <dcterms:modified xsi:type="dcterms:W3CDTF">2025-06-03T06:41:00Z</dcterms:modified>
</cp:coreProperties>
</file>