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 w:hAnsi="仿宋" w:eastAsia="仿宋" w:cs="仿宋"/>
          <w:sz w:val="28"/>
          <w:szCs w:val="28"/>
        </w:rPr>
      </w:pPr>
      <w:bookmarkStart w:id="0" w:name="_GoBack"/>
      <w:bookmarkEnd w:id="0"/>
    </w:p>
    <w:p>
      <w:pPr>
        <w:spacing w:line="540" w:lineRule="exact"/>
        <w:jc w:val="center"/>
        <w:outlineLvl w:val="0"/>
        <w:rPr>
          <w:rFonts w:hint="eastAsia" w:ascii="仿宋" w:hAnsi="仿宋" w:eastAsia="仿宋" w:cs="仿宋"/>
          <w:b/>
          <w:bCs/>
          <w:sz w:val="28"/>
          <w:szCs w:val="28"/>
        </w:rPr>
        <w:sectPr>
          <w:headerReference r:id="rId4" w:type="first"/>
          <w:headerReference r:id="rId3" w:type="default"/>
          <w:pgSz w:w="11906" w:h="16838"/>
          <w:pgMar w:top="1440" w:right="1797" w:bottom="1440" w:left="1797" w:header="851" w:footer="992" w:gutter="0"/>
          <w:cols w:space="425" w:num="1"/>
          <w:titlePg/>
          <w:docGrid w:type="lines" w:linePitch="312" w:charSpace="0"/>
        </w:sectPr>
      </w:pPr>
    </w:p>
    <w:p>
      <w:pPr>
        <w:spacing w:line="540" w:lineRule="exact"/>
        <w:jc w:val="center"/>
        <w:outlineLvl w:val="0"/>
        <w:rPr>
          <w:rFonts w:hint="eastAsia" w:ascii="仿宋" w:hAnsi="仿宋" w:eastAsia="仿宋" w:cs="仿宋"/>
          <w:b/>
          <w:bCs/>
          <w:sz w:val="28"/>
          <w:szCs w:val="28"/>
        </w:rPr>
      </w:pPr>
      <w:r>
        <w:rPr>
          <w:rFonts w:hint="eastAsia" w:ascii="仿宋" w:hAnsi="仿宋" w:eastAsia="仿宋" w:cs="仿宋"/>
          <w:b/>
          <w:bCs/>
          <w:sz w:val="28"/>
          <w:szCs w:val="28"/>
        </w:rPr>
        <w:t>天津市静海区唐官屯镇</w:t>
      </w:r>
      <w:r>
        <w:rPr>
          <w:rFonts w:hint="eastAsia" w:ascii="仿宋" w:hAnsi="仿宋" w:eastAsia="仿宋" w:cs="仿宋"/>
          <w:b/>
          <w:bCs/>
          <w:sz w:val="28"/>
          <w:szCs w:val="28"/>
          <w:lang w:eastAsia="zh-CN"/>
        </w:rPr>
        <w:t>突发</w:t>
      </w:r>
      <w:r>
        <w:rPr>
          <w:rFonts w:hint="eastAsia" w:ascii="仿宋" w:hAnsi="仿宋" w:eastAsia="仿宋" w:cs="仿宋"/>
          <w:b/>
          <w:bCs/>
          <w:sz w:val="28"/>
          <w:szCs w:val="28"/>
        </w:rPr>
        <w:t>事</w:t>
      </w:r>
      <w:r>
        <w:rPr>
          <w:rFonts w:hint="eastAsia" w:ascii="仿宋" w:hAnsi="仿宋" w:eastAsia="仿宋" w:cs="仿宋"/>
          <w:b/>
          <w:bCs/>
          <w:sz w:val="28"/>
          <w:szCs w:val="28"/>
          <w:lang w:eastAsia="zh-CN"/>
        </w:rPr>
        <w:t>件总体</w:t>
      </w:r>
      <w:r>
        <w:rPr>
          <w:rFonts w:hint="eastAsia" w:ascii="仿宋" w:hAnsi="仿宋" w:eastAsia="仿宋" w:cs="仿宋"/>
          <w:b/>
          <w:bCs/>
          <w:sz w:val="28"/>
          <w:szCs w:val="28"/>
        </w:rPr>
        <w:t>应急预案</w:t>
      </w:r>
    </w:p>
    <w:p>
      <w:pPr>
        <w:keepNext w:val="0"/>
        <w:keepLines w:val="0"/>
        <w:pageBreakBefore w:val="0"/>
        <w:kinsoku/>
        <w:wordWrap/>
        <w:overflowPunct/>
        <w:topLinePunct w:val="0"/>
        <w:autoSpaceDE/>
        <w:autoSpaceDN/>
        <w:bidi w:val="0"/>
        <w:spacing w:beforeAutospacing="0" w:afterAutospacing="0" w:line="360" w:lineRule="auto"/>
        <w:textAlignment w:val="auto"/>
        <w:outlineLvl w:val="0"/>
        <w:rPr>
          <w:rFonts w:hint="eastAsia" w:ascii="仿宋" w:hAnsi="仿宋" w:eastAsia="仿宋" w:cs="仿宋"/>
          <w:color w:val="auto"/>
          <w:sz w:val="28"/>
          <w:szCs w:val="28"/>
        </w:rPr>
      </w:pPr>
      <w:r>
        <w:rPr>
          <w:rFonts w:hint="eastAsia" w:ascii="仿宋" w:hAnsi="仿宋" w:eastAsia="仿宋" w:cs="仿宋"/>
          <w:sz w:val="28"/>
          <w:szCs w:val="28"/>
        </w:rPr>
        <w:t>　</w:t>
      </w:r>
      <w:r>
        <w:rPr>
          <w:rFonts w:hint="eastAsia" w:ascii="仿宋" w:hAnsi="仿宋" w:eastAsia="仿宋" w:cs="仿宋"/>
          <w:color w:val="00B050"/>
          <w:sz w:val="28"/>
          <w:szCs w:val="28"/>
        </w:rPr>
        <w:t>　</w:t>
      </w:r>
      <w:r>
        <w:rPr>
          <w:rFonts w:hint="eastAsia" w:ascii="仿宋" w:hAnsi="仿宋" w:eastAsia="仿宋" w:cs="仿宋"/>
          <w:color w:val="auto"/>
          <w:sz w:val="28"/>
          <w:szCs w:val="28"/>
        </w:rPr>
        <w:t>1 总则</w:t>
      </w:r>
    </w:p>
    <w:p>
      <w:pPr>
        <w:keepNext w:val="0"/>
        <w:keepLines w:val="0"/>
        <w:pageBreakBefore w:val="0"/>
        <w:kinsoku/>
        <w:wordWrap/>
        <w:overflowPunct/>
        <w:topLinePunct w:val="0"/>
        <w:autoSpaceDE/>
        <w:autoSpaceDN/>
        <w:bidi w:val="0"/>
        <w:spacing w:beforeAutospacing="0" w:afterAutospacing="0" w:line="360" w:lineRule="auto"/>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 xml:space="preserve">　　1.1 </w:t>
      </w:r>
      <w:r>
        <w:rPr>
          <w:rFonts w:hint="eastAsia" w:ascii="仿宋" w:hAnsi="仿宋" w:eastAsia="仿宋" w:cs="仿宋"/>
          <w:color w:val="auto"/>
          <w:sz w:val="28"/>
          <w:szCs w:val="28"/>
          <w:lang w:eastAsia="zh-CN"/>
        </w:rPr>
        <w:t>编制</w:t>
      </w:r>
      <w:r>
        <w:rPr>
          <w:rFonts w:hint="eastAsia" w:ascii="仿宋" w:hAnsi="仿宋" w:eastAsia="仿宋" w:cs="仿宋"/>
          <w:color w:val="auto"/>
          <w:sz w:val="28"/>
          <w:szCs w:val="28"/>
        </w:rPr>
        <w:t>目的</w:t>
      </w:r>
    </w:p>
    <w:p>
      <w:pPr>
        <w:keepNext w:val="0"/>
        <w:keepLines w:val="0"/>
        <w:pageBreakBefore w:val="0"/>
        <w:kinsoku/>
        <w:wordWrap/>
        <w:overflowPunct/>
        <w:topLinePunct w:val="0"/>
        <w:autoSpaceDE/>
        <w:autoSpaceDN/>
        <w:bidi w:val="0"/>
        <w:spacing w:beforeAutospacing="0" w:afterAutospacing="0" w:line="360" w:lineRule="auto"/>
        <w:ind w:firstLine="560" w:firstLineChars="200"/>
        <w:textAlignment w:val="auto"/>
        <w:rPr>
          <w:rFonts w:hint="eastAsia" w:ascii="仿宋" w:hAnsi="仿宋" w:eastAsia="仿宋" w:cs="仿宋"/>
          <w:b w:val="0"/>
          <w:i w:val="0"/>
          <w:caps w:val="0"/>
          <w:color w:val="auto"/>
          <w:spacing w:val="0"/>
          <w:sz w:val="28"/>
          <w:szCs w:val="28"/>
          <w:lang w:eastAsia="zh-CN"/>
        </w:rPr>
      </w:pPr>
      <w:r>
        <w:rPr>
          <w:rFonts w:hint="eastAsia" w:ascii="仿宋" w:hAnsi="仿宋" w:eastAsia="仿宋" w:cs="仿宋"/>
          <w:color w:val="auto"/>
          <w:sz w:val="28"/>
          <w:szCs w:val="28"/>
          <w:lang w:eastAsia="zh-CN"/>
        </w:rPr>
        <w:t>为了</w:t>
      </w:r>
      <w:r>
        <w:rPr>
          <w:rFonts w:hint="eastAsia" w:ascii="仿宋" w:hAnsi="仿宋" w:eastAsia="仿宋" w:cs="仿宋"/>
          <w:b w:val="0"/>
          <w:i w:val="0"/>
          <w:caps w:val="0"/>
          <w:color w:val="auto"/>
          <w:spacing w:val="0"/>
          <w:sz w:val="28"/>
          <w:szCs w:val="28"/>
        </w:rPr>
        <w:t>全面</w:t>
      </w:r>
      <w:r>
        <w:rPr>
          <w:rFonts w:hint="eastAsia" w:ascii="仿宋" w:hAnsi="仿宋" w:eastAsia="仿宋" w:cs="仿宋"/>
          <w:color w:val="auto"/>
          <w:sz w:val="28"/>
          <w:szCs w:val="28"/>
        </w:rPr>
        <w:t>提高镇</w:t>
      </w:r>
      <w:r>
        <w:rPr>
          <w:rFonts w:hint="eastAsia" w:ascii="仿宋" w:hAnsi="仿宋" w:eastAsia="仿宋" w:cs="仿宋"/>
          <w:color w:val="auto"/>
          <w:sz w:val="28"/>
          <w:szCs w:val="28"/>
          <w:lang w:eastAsia="zh-CN"/>
        </w:rPr>
        <w:t>政府</w:t>
      </w:r>
      <w:r>
        <w:rPr>
          <w:rFonts w:hint="eastAsia" w:ascii="仿宋" w:hAnsi="仿宋" w:eastAsia="仿宋" w:cs="仿宋"/>
          <w:color w:val="auto"/>
          <w:sz w:val="28"/>
          <w:szCs w:val="28"/>
        </w:rPr>
        <w:t>保障公共安全和处置突发事件的能力，最大程度地预防和减少突发事件及其造成的损害，</w:t>
      </w:r>
      <w:r>
        <w:rPr>
          <w:rFonts w:hint="eastAsia" w:ascii="仿宋" w:hAnsi="仿宋" w:eastAsia="仿宋" w:cs="仿宋"/>
          <w:b w:val="0"/>
          <w:i w:val="0"/>
          <w:caps w:val="0"/>
          <w:color w:val="auto"/>
          <w:spacing w:val="0"/>
          <w:sz w:val="28"/>
          <w:szCs w:val="28"/>
        </w:rPr>
        <w:t>保障人民群众生命财产安全，保持社会</w:t>
      </w:r>
      <w:r>
        <w:rPr>
          <w:rFonts w:hint="eastAsia" w:ascii="仿宋" w:hAnsi="仿宋" w:eastAsia="仿宋" w:cs="仿宋"/>
          <w:b w:val="0"/>
          <w:i w:val="0"/>
          <w:caps w:val="0"/>
          <w:color w:val="auto"/>
          <w:spacing w:val="0"/>
          <w:sz w:val="28"/>
          <w:szCs w:val="28"/>
          <w:lang w:eastAsia="zh-CN"/>
        </w:rPr>
        <w:t>、</w:t>
      </w:r>
      <w:r>
        <w:rPr>
          <w:rFonts w:hint="eastAsia" w:ascii="仿宋" w:hAnsi="仿宋" w:eastAsia="仿宋" w:cs="仿宋"/>
          <w:b w:val="0"/>
          <w:i w:val="0"/>
          <w:caps w:val="0"/>
          <w:color w:val="auto"/>
          <w:spacing w:val="0"/>
          <w:sz w:val="28"/>
          <w:szCs w:val="28"/>
        </w:rPr>
        <w:t>政治</w:t>
      </w:r>
      <w:r>
        <w:rPr>
          <w:rFonts w:hint="eastAsia" w:ascii="仿宋" w:hAnsi="仿宋" w:eastAsia="仿宋" w:cs="仿宋"/>
          <w:b w:val="0"/>
          <w:i w:val="0"/>
          <w:caps w:val="0"/>
          <w:color w:val="auto"/>
          <w:spacing w:val="0"/>
          <w:sz w:val="28"/>
          <w:szCs w:val="28"/>
          <w:lang w:eastAsia="zh-CN"/>
        </w:rPr>
        <w:t>、</w:t>
      </w:r>
      <w:r>
        <w:rPr>
          <w:rFonts w:hint="eastAsia" w:ascii="仿宋" w:hAnsi="仿宋" w:eastAsia="仿宋" w:cs="仿宋"/>
          <w:b w:val="0"/>
          <w:i w:val="0"/>
          <w:caps w:val="0"/>
          <w:color w:val="auto"/>
          <w:spacing w:val="0"/>
          <w:sz w:val="28"/>
          <w:szCs w:val="28"/>
        </w:rPr>
        <w:t>稳定，促进国民经济持续快速健康发展，根据有关法律法规，结合我镇实际情况，制定本预案</w:t>
      </w:r>
      <w:r>
        <w:rPr>
          <w:rFonts w:hint="eastAsia" w:ascii="仿宋" w:hAnsi="仿宋" w:eastAsia="仿宋" w:cs="仿宋"/>
          <w:b w:val="0"/>
          <w:i w:val="0"/>
          <w:caps w:val="0"/>
          <w:color w:val="auto"/>
          <w:spacing w:val="0"/>
          <w:sz w:val="28"/>
          <w:szCs w:val="28"/>
          <w:lang w:eastAsia="zh-CN"/>
        </w:rPr>
        <w:t>。</w:t>
      </w:r>
    </w:p>
    <w:p>
      <w:pPr>
        <w:keepNext w:val="0"/>
        <w:keepLines w:val="0"/>
        <w:pageBreakBefore w:val="0"/>
        <w:kinsoku/>
        <w:wordWrap/>
        <w:overflowPunct/>
        <w:topLinePunct w:val="0"/>
        <w:autoSpaceDE/>
        <w:autoSpaceDN/>
        <w:bidi w:val="0"/>
        <w:spacing w:beforeAutospacing="0" w:afterAutospacing="0" w:line="360" w:lineRule="auto"/>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 xml:space="preserve">　　1.2 </w:t>
      </w:r>
      <w:r>
        <w:rPr>
          <w:rFonts w:hint="eastAsia" w:ascii="仿宋" w:hAnsi="仿宋" w:eastAsia="仿宋" w:cs="仿宋"/>
          <w:color w:val="auto"/>
          <w:sz w:val="28"/>
          <w:szCs w:val="28"/>
          <w:lang w:eastAsia="zh-CN"/>
        </w:rPr>
        <w:t>编制</w:t>
      </w:r>
      <w:r>
        <w:rPr>
          <w:rFonts w:hint="eastAsia" w:ascii="仿宋" w:hAnsi="仿宋" w:eastAsia="仿宋" w:cs="仿宋"/>
          <w:color w:val="auto"/>
          <w:sz w:val="28"/>
          <w:szCs w:val="28"/>
        </w:rPr>
        <w:t>依据</w:t>
      </w:r>
    </w:p>
    <w:p>
      <w:pPr>
        <w:keepNext w:val="0"/>
        <w:keepLines w:val="0"/>
        <w:pageBreakBefore w:val="0"/>
        <w:kinsoku/>
        <w:wordWrap/>
        <w:overflowPunct/>
        <w:topLinePunct w:val="0"/>
        <w:autoSpaceDE/>
        <w:autoSpaceDN/>
        <w:bidi w:val="0"/>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1.2.1法律法规</w:t>
      </w:r>
    </w:p>
    <w:p>
      <w:pPr>
        <w:keepNext w:val="0"/>
        <w:keepLines w:val="0"/>
        <w:pageBreakBefore w:val="0"/>
        <w:kinsoku/>
        <w:wordWrap/>
        <w:overflowPunct/>
        <w:topLinePunct w:val="0"/>
        <w:autoSpaceDE/>
        <w:autoSpaceDN/>
        <w:bidi w:val="0"/>
        <w:spacing w:beforeAutospacing="0" w:afterAutospacing="0" w:line="36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《中华人民共和国安全生产法》</w:t>
      </w:r>
      <w:r>
        <w:rPr>
          <w:rFonts w:hint="eastAsia" w:ascii="仿宋" w:hAnsi="仿宋" w:eastAsia="仿宋" w:cs="仿宋"/>
          <w:sz w:val="28"/>
          <w:szCs w:val="28"/>
          <w:highlight w:val="none"/>
        </w:rPr>
        <w:t>中华人民共和国主席令第十三号</w:t>
      </w:r>
    </w:p>
    <w:p>
      <w:pPr>
        <w:pStyle w:val="20"/>
        <w:keepNext w:val="0"/>
        <w:keepLines w:val="0"/>
        <w:pageBreakBefore w:val="0"/>
        <w:tabs>
          <w:tab w:val="left" w:pos="720"/>
        </w:tabs>
        <w:kinsoku/>
        <w:wordWrap/>
        <w:overflowPunct/>
        <w:topLinePunct w:val="0"/>
        <w:autoSpaceDE/>
        <w:autoSpaceDN/>
        <w:bidi w:val="0"/>
        <w:spacing w:beforeAutospacing="0" w:afterAutospacing="0" w:line="360" w:lineRule="auto"/>
        <w:ind w:left="0" w:leftChars="0" w:firstLine="280" w:firstLineChars="100"/>
        <w:textAlignment w:val="auto"/>
        <w:rPr>
          <w:rFonts w:hint="eastAsia" w:ascii="仿宋" w:hAnsi="仿宋" w:eastAsia="仿宋" w:cs="仿宋"/>
          <w:sz w:val="28"/>
          <w:szCs w:val="28"/>
        </w:rPr>
      </w:pPr>
      <w:r>
        <w:rPr>
          <w:rFonts w:hint="eastAsia" w:ascii="仿宋" w:hAnsi="仿宋" w:eastAsia="仿宋" w:cs="仿宋"/>
          <w:sz w:val="28"/>
          <w:szCs w:val="28"/>
          <w:highlight w:val="none"/>
        </w:rPr>
        <w:t>《中华人民共和国消防法》中华人民共和国主席令第六号公布及中华人民共和国主席令第二十九号修改</w:t>
      </w:r>
    </w:p>
    <w:p>
      <w:pPr>
        <w:keepNext w:val="0"/>
        <w:keepLines w:val="0"/>
        <w:pageBreakBefore w:val="0"/>
        <w:kinsoku/>
        <w:wordWrap/>
        <w:overflowPunct/>
        <w:topLinePunct w:val="0"/>
        <w:autoSpaceDE/>
        <w:autoSpaceDN/>
        <w:bidi w:val="0"/>
        <w:spacing w:beforeAutospacing="0" w:afterAutospacing="0" w:line="360" w:lineRule="auto"/>
        <w:ind w:left="0" w:leftChars="0"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《中华人民共和国道路交通安全法》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国家主席令第</w:t>
      </w:r>
      <w:r>
        <w:rPr>
          <w:rFonts w:hint="eastAsia" w:ascii="仿宋" w:hAnsi="仿宋" w:eastAsia="仿宋" w:cs="仿宋"/>
          <w:sz w:val="28"/>
          <w:szCs w:val="28"/>
          <w:lang w:eastAsia="zh-CN"/>
        </w:rPr>
        <w:t>四十七</w:t>
      </w:r>
      <w:r>
        <w:rPr>
          <w:rFonts w:hint="eastAsia" w:ascii="仿宋" w:hAnsi="仿宋" w:eastAsia="仿宋" w:cs="仿宋"/>
          <w:sz w:val="28"/>
          <w:szCs w:val="28"/>
        </w:rPr>
        <w:t>号</w:t>
      </w:r>
    </w:p>
    <w:p>
      <w:pPr>
        <w:keepNext w:val="0"/>
        <w:keepLines w:val="0"/>
        <w:pageBreakBefore w:val="0"/>
        <w:kinsoku/>
        <w:wordWrap/>
        <w:overflowPunct/>
        <w:topLinePunct w:val="0"/>
        <w:autoSpaceDE/>
        <w:autoSpaceDN/>
        <w:bidi w:val="0"/>
        <w:spacing w:beforeAutospacing="0" w:afterAutospacing="0" w:line="360" w:lineRule="auto"/>
        <w:ind w:left="0" w:leftChars="0"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《中华人民共和国突发事件应对法》</w:t>
      </w:r>
      <w:r>
        <w:rPr>
          <w:rFonts w:hint="eastAsia" w:ascii="仿宋" w:hAnsi="仿宋" w:eastAsia="仿宋" w:cs="仿宋"/>
          <w:sz w:val="28"/>
          <w:szCs w:val="28"/>
          <w:lang w:val="en-US" w:eastAsia="zh-CN"/>
        </w:rPr>
        <w:t xml:space="preserve">      国家主席令第六十九号</w:t>
      </w:r>
    </w:p>
    <w:p>
      <w:pPr>
        <w:keepNext w:val="0"/>
        <w:keepLines w:val="0"/>
        <w:pageBreakBefore w:val="0"/>
        <w:kinsoku/>
        <w:wordWrap/>
        <w:overflowPunct/>
        <w:topLinePunct w:val="0"/>
        <w:autoSpaceDE/>
        <w:autoSpaceDN/>
        <w:bidi w:val="0"/>
        <w:spacing w:beforeAutospacing="0" w:afterAutospacing="0" w:line="360" w:lineRule="auto"/>
        <w:ind w:left="0" w:leftChars="0"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《中华人民共和国防震减灾法》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国家主席令第</w:t>
      </w:r>
      <w:r>
        <w:rPr>
          <w:rFonts w:hint="eastAsia" w:ascii="仿宋" w:hAnsi="仿宋" w:eastAsia="仿宋" w:cs="仿宋"/>
          <w:sz w:val="28"/>
          <w:szCs w:val="28"/>
          <w:lang w:eastAsia="zh-CN"/>
        </w:rPr>
        <w:t>七</w:t>
      </w:r>
      <w:r>
        <w:rPr>
          <w:rFonts w:hint="eastAsia" w:ascii="仿宋" w:hAnsi="仿宋" w:eastAsia="仿宋" w:cs="仿宋"/>
          <w:sz w:val="28"/>
          <w:szCs w:val="28"/>
        </w:rPr>
        <w:t>号</w:t>
      </w:r>
    </w:p>
    <w:p>
      <w:pPr>
        <w:keepNext w:val="0"/>
        <w:keepLines w:val="0"/>
        <w:pageBreakBefore w:val="0"/>
        <w:kinsoku/>
        <w:wordWrap/>
        <w:overflowPunct/>
        <w:topLinePunct w:val="0"/>
        <w:autoSpaceDE/>
        <w:autoSpaceDN/>
        <w:bidi w:val="0"/>
        <w:spacing w:beforeAutospacing="0" w:afterAutospacing="0" w:line="36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突发事件应急预案管理办法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国办发〔2013〕101号</w:t>
      </w:r>
    </w:p>
    <w:p>
      <w:pPr>
        <w:keepNext w:val="0"/>
        <w:keepLines w:val="0"/>
        <w:pageBreakBefore w:val="0"/>
        <w:kinsoku/>
        <w:wordWrap/>
        <w:overflowPunct/>
        <w:topLinePunct w:val="0"/>
        <w:autoSpaceDE/>
        <w:autoSpaceDN/>
        <w:bidi w:val="0"/>
        <w:spacing w:beforeAutospacing="0" w:afterAutospacing="0" w:line="360" w:lineRule="auto"/>
        <w:ind w:left="0" w:leftChars="0" w:firstLine="280" w:firstLineChars="100"/>
        <w:textAlignment w:val="auto"/>
        <w:rPr>
          <w:rFonts w:hint="eastAsia" w:ascii="仿宋" w:hAnsi="仿宋" w:eastAsia="仿宋" w:cs="仿宋"/>
          <w:color w:val="00B050"/>
          <w:sz w:val="28"/>
          <w:szCs w:val="28"/>
          <w:lang w:eastAsia="zh-CN"/>
        </w:rPr>
      </w:pPr>
      <w:r>
        <w:rPr>
          <w:rFonts w:hint="eastAsia" w:ascii="仿宋" w:hAnsi="仿宋" w:eastAsia="仿宋" w:cs="仿宋"/>
          <w:color w:val="00B050"/>
          <w:sz w:val="28"/>
          <w:szCs w:val="28"/>
          <w:highlight w:val="yellow"/>
          <w:lang w:eastAsia="zh-CN"/>
        </w:rPr>
        <w:t>《</w:t>
      </w:r>
      <w:r>
        <w:rPr>
          <w:rFonts w:hint="eastAsia" w:ascii="仿宋" w:hAnsi="仿宋" w:eastAsia="仿宋" w:cs="仿宋"/>
          <w:color w:val="00B050"/>
          <w:sz w:val="28"/>
          <w:szCs w:val="28"/>
          <w:highlight w:val="yellow"/>
        </w:rPr>
        <w:t>国家突发公共事件总体应急预案</w:t>
      </w:r>
      <w:r>
        <w:rPr>
          <w:rFonts w:hint="eastAsia" w:ascii="仿宋" w:hAnsi="仿宋" w:eastAsia="仿宋" w:cs="仿宋"/>
          <w:color w:val="00B050"/>
          <w:sz w:val="28"/>
          <w:szCs w:val="28"/>
          <w:highlight w:val="yellow"/>
          <w:lang w:eastAsia="zh-CN"/>
        </w:rPr>
        <w:t>》</w:t>
      </w:r>
      <w:r>
        <w:rPr>
          <w:rFonts w:hint="eastAsia" w:ascii="仿宋" w:hAnsi="仿宋" w:eastAsia="仿宋" w:cs="仿宋"/>
          <w:sz w:val="28"/>
          <w:szCs w:val="28"/>
          <w:highlight w:val="yellow"/>
        </w:rPr>
        <w:t xml:space="preserve">     </w:t>
      </w:r>
      <w:r>
        <w:rPr>
          <w:rFonts w:hint="eastAsia" w:ascii="仿宋" w:hAnsi="仿宋" w:eastAsia="仿宋" w:cs="仿宋"/>
          <w:sz w:val="28"/>
          <w:szCs w:val="28"/>
          <w:highlight w:val="yellow"/>
          <w:lang w:val="en-US" w:eastAsia="zh-CN"/>
        </w:rPr>
        <w:t xml:space="preserve">   </w:t>
      </w:r>
      <w:r>
        <w:rPr>
          <w:rFonts w:hint="eastAsia" w:ascii="仿宋" w:hAnsi="仿宋" w:eastAsia="仿宋" w:cs="仿宋"/>
          <w:sz w:val="28"/>
          <w:szCs w:val="28"/>
          <w:highlight w:val="yellow"/>
        </w:rPr>
        <w:t>国务院1月8日发布</w:t>
      </w:r>
    </w:p>
    <w:p>
      <w:pPr>
        <w:keepNext w:val="0"/>
        <w:keepLines w:val="0"/>
        <w:pageBreakBefore w:val="0"/>
        <w:kinsoku/>
        <w:wordWrap/>
        <w:overflowPunct/>
        <w:topLinePunct w:val="0"/>
        <w:autoSpaceDE/>
        <w:autoSpaceDN/>
        <w:bidi w:val="0"/>
        <w:spacing w:beforeAutospacing="0" w:afterAutospacing="0" w:line="360" w:lineRule="auto"/>
        <w:ind w:firstLine="280" w:firstLine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《生产安全事故应急条例》</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中华人民共和国国务院令第70</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号</w:t>
      </w:r>
    </w:p>
    <w:p>
      <w:pPr>
        <w:keepNext w:val="0"/>
        <w:keepLines w:val="0"/>
        <w:pageBreakBefore w:val="0"/>
        <w:kinsoku/>
        <w:wordWrap/>
        <w:overflowPunct/>
        <w:topLinePunct w:val="0"/>
        <w:autoSpaceDE/>
        <w:autoSpaceDN/>
        <w:bidi w:val="0"/>
        <w:spacing w:beforeAutospacing="0" w:afterAutospacing="0" w:line="360" w:lineRule="auto"/>
        <w:ind w:left="0" w:leftChars="0"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《生产安全事故报告和调查处理条例》</w:t>
      </w:r>
      <w:r>
        <w:rPr>
          <w:rFonts w:hint="eastAsia" w:ascii="仿宋" w:hAnsi="仿宋" w:eastAsia="仿宋" w:cs="仿宋"/>
          <w:color w:val="auto"/>
          <w:sz w:val="28"/>
          <w:szCs w:val="28"/>
          <w:lang w:val="en-US" w:eastAsia="zh-CN"/>
        </w:rPr>
        <w:t xml:space="preserve">       国务院令第493号</w:t>
      </w:r>
    </w:p>
    <w:p>
      <w:pPr>
        <w:keepNext w:val="0"/>
        <w:keepLines w:val="0"/>
        <w:pageBreakBefore w:val="0"/>
        <w:kinsoku/>
        <w:wordWrap/>
        <w:overflowPunct/>
        <w:topLinePunct w:val="0"/>
        <w:autoSpaceDE/>
        <w:autoSpaceDN/>
        <w:bidi w:val="0"/>
        <w:spacing w:beforeAutospacing="0" w:afterAutospacing="0" w:line="360" w:lineRule="auto"/>
        <w:ind w:firstLine="280" w:firstLineChars="1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《国家生产安全事故灾难应急预案》</w:t>
      </w:r>
    </w:p>
    <w:p>
      <w:pPr>
        <w:keepNext w:val="0"/>
        <w:keepLines w:val="0"/>
        <w:pageBreakBefore w:val="0"/>
        <w:kinsoku/>
        <w:wordWrap/>
        <w:overflowPunct/>
        <w:topLinePunct w:val="0"/>
        <w:autoSpaceDE/>
        <w:autoSpaceDN/>
        <w:bidi w:val="0"/>
        <w:spacing w:beforeAutospacing="0" w:afterAutospacing="0" w:line="36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《关于进一步明确和规范安全生产工作职责的意见》</w:t>
      </w:r>
      <w:r>
        <w:rPr>
          <w:rFonts w:hint="eastAsia" w:ascii="仿宋" w:hAnsi="仿宋" w:eastAsia="仿宋" w:cs="仿宋"/>
          <w:sz w:val="28"/>
          <w:szCs w:val="28"/>
          <w:lang w:val="en-US" w:eastAsia="zh-CN"/>
        </w:rPr>
        <w:t xml:space="preserve">                                </w:t>
      </w:r>
    </w:p>
    <w:p>
      <w:pPr>
        <w:keepNext w:val="0"/>
        <w:keepLines w:val="0"/>
        <w:pageBreakBefore w:val="0"/>
        <w:kinsoku/>
        <w:wordWrap/>
        <w:overflowPunct/>
        <w:topLinePunct w:val="0"/>
        <w:autoSpaceDE/>
        <w:autoSpaceDN/>
        <w:bidi w:val="0"/>
        <w:spacing w:beforeAutospacing="0" w:afterAutospacing="0" w:line="360" w:lineRule="auto"/>
        <w:ind w:left="0" w:leftChars="0" w:firstLine="0" w:firstLineChars="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津政发〔2016〕6号</w:t>
      </w:r>
    </w:p>
    <w:p>
      <w:pPr>
        <w:keepNext w:val="0"/>
        <w:keepLines w:val="0"/>
        <w:pageBreakBefore w:val="0"/>
        <w:kinsoku/>
        <w:wordWrap/>
        <w:overflowPunct/>
        <w:topLinePunct w:val="0"/>
        <w:autoSpaceDE/>
        <w:autoSpaceDN/>
        <w:bidi w:val="0"/>
        <w:spacing w:beforeAutospacing="0" w:afterAutospacing="0" w:line="360" w:lineRule="auto"/>
        <w:ind w:left="0" w:leftChars="0" w:firstLine="280" w:firstLineChars="100"/>
        <w:textAlignment w:val="auto"/>
        <w:rPr>
          <w:rFonts w:hint="eastAsia" w:ascii="仿宋" w:hAnsi="仿宋" w:eastAsia="仿宋" w:cs="仿宋"/>
          <w:color w:val="auto"/>
          <w:sz w:val="28"/>
          <w:szCs w:val="28"/>
          <w:lang w:eastAsia="zh-CN"/>
        </w:rPr>
      </w:pPr>
      <w:r>
        <w:rPr>
          <w:rFonts w:hint="eastAsia" w:ascii="仿宋" w:hAnsi="仿宋" w:eastAsia="仿宋" w:cs="仿宋"/>
          <w:b w:val="0"/>
          <w:i w:val="0"/>
          <w:caps w:val="0"/>
          <w:color w:val="auto"/>
          <w:spacing w:val="0"/>
          <w:sz w:val="28"/>
          <w:szCs w:val="28"/>
          <w:shd w:val="clear" w:fill="FFFFFF"/>
          <w:lang w:eastAsia="zh-CN"/>
        </w:rPr>
        <w:t>《</w:t>
      </w:r>
      <w:r>
        <w:rPr>
          <w:rFonts w:hint="eastAsia" w:ascii="仿宋" w:hAnsi="仿宋" w:eastAsia="仿宋" w:cs="仿宋"/>
          <w:b w:val="0"/>
          <w:i w:val="0"/>
          <w:caps w:val="0"/>
          <w:color w:val="auto"/>
          <w:spacing w:val="0"/>
          <w:sz w:val="28"/>
          <w:szCs w:val="28"/>
          <w:shd w:val="clear" w:fill="FFFFFF"/>
        </w:rPr>
        <w:t>天津市突发事件应急预案管理办法</w:t>
      </w:r>
      <w:r>
        <w:rPr>
          <w:rFonts w:hint="eastAsia" w:ascii="仿宋" w:hAnsi="仿宋" w:eastAsia="仿宋" w:cs="仿宋"/>
          <w:b w:val="0"/>
          <w:i w:val="0"/>
          <w:caps w:val="0"/>
          <w:color w:val="auto"/>
          <w:spacing w:val="0"/>
          <w:sz w:val="28"/>
          <w:szCs w:val="28"/>
          <w:shd w:val="clear" w:fill="FFFFFF"/>
          <w:lang w:eastAsia="zh-CN"/>
        </w:rPr>
        <w:t>》</w:t>
      </w:r>
      <w:r>
        <w:rPr>
          <w:rFonts w:hint="eastAsia" w:ascii="仿宋" w:hAnsi="仿宋" w:eastAsia="仿宋" w:cs="仿宋"/>
          <w:b w:val="0"/>
          <w:i w:val="0"/>
          <w:caps w:val="0"/>
          <w:color w:val="auto"/>
          <w:spacing w:val="0"/>
          <w:sz w:val="28"/>
          <w:szCs w:val="28"/>
          <w:shd w:val="clear" w:fill="FFFFFF"/>
          <w:lang w:val="en-US" w:eastAsia="zh-CN"/>
        </w:rPr>
        <w:t xml:space="preserve">   </w:t>
      </w:r>
      <w:r>
        <w:rPr>
          <w:rFonts w:hint="eastAsia" w:ascii="仿宋" w:hAnsi="仿宋" w:eastAsia="仿宋" w:cs="仿宋"/>
          <w:b w:val="0"/>
          <w:i w:val="0"/>
          <w:caps w:val="0"/>
          <w:color w:val="auto"/>
          <w:spacing w:val="0"/>
          <w:sz w:val="28"/>
          <w:szCs w:val="28"/>
          <w:shd w:val="clear" w:fill="FFFFFF"/>
        </w:rPr>
        <w:t>津政办发〔2014〕54</w:t>
      </w:r>
      <w:r>
        <w:rPr>
          <w:rFonts w:hint="eastAsia" w:ascii="仿宋" w:hAnsi="仿宋" w:eastAsia="仿宋" w:cs="仿宋"/>
          <w:b w:val="0"/>
          <w:i w:val="0"/>
          <w:caps w:val="0"/>
          <w:color w:val="auto"/>
          <w:spacing w:val="0"/>
          <w:sz w:val="28"/>
          <w:szCs w:val="28"/>
          <w:shd w:val="clear" w:fill="FFFFFF"/>
          <w:lang w:eastAsia="zh-CN"/>
        </w:rPr>
        <w:t>号</w:t>
      </w:r>
    </w:p>
    <w:p>
      <w:pPr>
        <w:keepNext w:val="0"/>
        <w:keepLines w:val="0"/>
        <w:pageBreakBefore w:val="0"/>
        <w:kinsoku/>
        <w:wordWrap/>
        <w:overflowPunct/>
        <w:topLinePunct w:val="0"/>
        <w:autoSpaceDE/>
        <w:autoSpaceDN/>
        <w:bidi w:val="0"/>
        <w:spacing w:beforeAutospacing="0" w:afterAutospacing="0" w:line="36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《天津市突发事件总体应急预案》</w:t>
      </w:r>
      <w:r>
        <w:rPr>
          <w:rFonts w:hint="eastAsia" w:ascii="仿宋" w:hAnsi="仿宋" w:eastAsia="仿宋" w:cs="仿宋"/>
          <w:color w:val="auto"/>
          <w:sz w:val="28"/>
          <w:szCs w:val="28"/>
          <w:lang w:val="en-US" w:eastAsia="zh-CN"/>
        </w:rPr>
        <w:t xml:space="preserve">        </w:t>
      </w:r>
      <w:r>
        <w:rPr>
          <w:rFonts w:hint="eastAsia" w:ascii="仿宋" w:hAnsi="仿宋" w:eastAsia="仿宋" w:cs="仿宋"/>
          <w:i w:val="0"/>
          <w:caps w:val="0"/>
          <w:color w:val="auto"/>
          <w:spacing w:val="0"/>
          <w:sz w:val="28"/>
          <w:szCs w:val="28"/>
          <w:shd w:val="clear" w:fill="FFFFFF"/>
        </w:rPr>
        <w:t>津政发〔2013〕3号</w:t>
      </w:r>
    </w:p>
    <w:p>
      <w:pPr>
        <w:pStyle w:val="2"/>
        <w:keepNext w:val="0"/>
        <w:keepLines w:val="0"/>
        <w:pageBreakBefore w:val="0"/>
        <w:kinsoku/>
        <w:wordWrap/>
        <w:overflowPunct/>
        <w:topLinePunct w:val="0"/>
        <w:autoSpaceDE/>
        <w:autoSpaceDN/>
        <w:bidi w:val="0"/>
        <w:spacing w:beforeAutospacing="0" w:after="0" w:afterLines="0" w:afterAutospacing="0" w:line="360" w:lineRule="auto"/>
        <w:ind w:left="0" w:leftChars="0"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lang w:val="en-US" w:eastAsia="zh-CN"/>
        </w:rPr>
        <w:t>1.2.2标准依据</w:t>
      </w:r>
    </w:p>
    <w:p>
      <w:pPr>
        <w:pStyle w:val="2"/>
        <w:keepNext w:val="0"/>
        <w:keepLines w:val="0"/>
        <w:pageBreakBefore w:val="0"/>
        <w:kinsoku/>
        <w:wordWrap/>
        <w:overflowPunct/>
        <w:topLinePunct w:val="0"/>
        <w:autoSpaceDE/>
        <w:autoSpaceDN/>
        <w:bidi w:val="0"/>
        <w:spacing w:beforeAutospacing="0" w:after="0" w:afterLines="0" w:afterAutospacing="0" w:line="360" w:lineRule="auto"/>
        <w:ind w:left="0" w:leftChars="0" w:firstLine="560" w:firstLineChars="200"/>
        <w:textAlignment w:val="auto"/>
        <w:rPr>
          <w:rFonts w:hint="eastAsia" w:ascii="仿宋" w:hAnsi="仿宋" w:eastAsia="仿宋" w:cs="仿宋"/>
          <w:sz w:val="28"/>
          <w:szCs w:val="28"/>
        </w:rPr>
      </w:pPr>
    </w:p>
    <w:p>
      <w:pPr>
        <w:pStyle w:val="2"/>
        <w:keepNext w:val="0"/>
        <w:keepLines w:val="0"/>
        <w:pageBreakBefore w:val="0"/>
        <w:kinsoku/>
        <w:wordWrap/>
        <w:overflowPunct/>
        <w:topLinePunct w:val="0"/>
        <w:autoSpaceDE/>
        <w:autoSpaceDN/>
        <w:bidi w:val="0"/>
        <w:spacing w:beforeAutospacing="0" w:after="0" w:afterLines="0" w:afterAutospacing="0" w:line="360" w:lineRule="auto"/>
        <w:ind w:left="0" w:leftChars="0"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561"/>
        <w:textAlignment w:val="auto"/>
        <w:outlineLvl w:val="1"/>
        <w:rPr>
          <w:rFonts w:hint="eastAsia" w:ascii="仿宋" w:hAnsi="仿宋" w:eastAsia="仿宋" w:cs="仿宋"/>
          <w:color w:val="auto"/>
          <w:sz w:val="28"/>
          <w:szCs w:val="28"/>
          <w:lang w:val="en-US" w:eastAsia="zh-CN"/>
        </w:rPr>
      </w:pPr>
      <w:r>
        <w:rPr>
          <w:rFonts w:hint="eastAsia" w:ascii="仿宋" w:hAnsi="仿宋" w:eastAsia="仿宋" w:cs="仿宋"/>
          <w:sz w:val="28"/>
          <w:szCs w:val="28"/>
        </w:rPr>
        <w:t xml:space="preserve">1.3 </w:t>
      </w:r>
      <w:r>
        <w:rPr>
          <w:rFonts w:hint="eastAsia" w:ascii="仿宋" w:hAnsi="仿宋" w:eastAsia="仿宋" w:cs="仿宋"/>
          <w:color w:val="auto"/>
          <w:sz w:val="28"/>
          <w:szCs w:val="28"/>
          <w:lang w:val="en-US" w:eastAsia="zh-CN"/>
        </w:rPr>
        <w:t>分类分级</w:t>
      </w:r>
    </w:p>
    <w:p>
      <w:pPr>
        <w:pStyle w:val="10"/>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1"/>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1.3.1分类</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640"/>
        <w:textAlignment w:val="auto"/>
        <w:rPr>
          <w:rFonts w:hint="eastAsia" w:ascii="仿宋" w:hAnsi="仿宋" w:eastAsia="仿宋" w:cs="仿宋"/>
          <w:b w:val="0"/>
          <w:i w:val="0"/>
          <w:caps w:val="0"/>
          <w:color w:val="0000FF"/>
          <w:spacing w:val="0"/>
          <w:sz w:val="28"/>
          <w:szCs w:val="28"/>
          <w:highlight w:val="yellow"/>
        </w:rPr>
      </w:pPr>
      <w:r>
        <w:rPr>
          <w:rFonts w:hint="eastAsia" w:ascii="仿宋" w:hAnsi="仿宋" w:eastAsia="仿宋" w:cs="仿宋"/>
          <w:color w:val="auto"/>
          <w:kern w:val="2"/>
          <w:sz w:val="28"/>
          <w:szCs w:val="28"/>
          <w:lang w:val="en-US" w:eastAsia="zh-CN" w:bidi="ar-SA"/>
        </w:rPr>
        <w:t>本预案所称突发事件是指突然发生，造成或可能造成严重社会危害，需要采取应急处置措施予以应对的自然灾害、事故灾难、公共卫生事件和社会安全事件。根据其发生的过程、性质和机理分为四类：</w:t>
      </w:r>
      <w:r>
        <w:rPr>
          <w:rFonts w:hint="eastAsia" w:ascii="仿宋" w:hAnsi="仿宋" w:eastAsia="仿宋" w:cs="仿宋"/>
          <w:b w:val="0"/>
          <w:i w:val="0"/>
          <w:caps w:val="0"/>
          <w:color w:val="0000FF"/>
          <w:spacing w:val="0"/>
          <w:sz w:val="28"/>
          <w:szCs w:val="28"/>
          <w:highlight w:val="yellow"/>
        </w:rPr>
        <w:t>本预案适用于以下在我镇行政区域内突发事件应急工作:</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6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（1）自然灾害。主要包括水早灾害，气象灾害，地震灾害，地质灾害，海洋灾害，生物灾害和森林火灾等。</w:t>
      </w:r>
    </w:p>
    <w:p>
      <w:pPr>
        <w:keepNext w:val="0"/>
        <w:keepLines w:val="0"/>
        <w:pageBreakBefore w:val="0"/>
        <w:kinsoku/>
        <w:wordWrap/>
        <w:overflowPunct/>
        <w:topLinePunct w:val="0"/>
        <w:autoSpaceDE/>
        <w:autoSpaceDN/>
        <w:bidi w:val="0"/>
        <w:spacing w:beforeAutospacing="0" w:afterAutospacing="0"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（2）事故灾难。主要包括工矿商贸等企业的各类安全事故，交通运输事故，公共设施和设备事故，核与辐射事故，环境污染和生态破坏事件等。</w:t>
      </w:r>
    </w:p>
    <w:p>
      <w:pPr>
        <w:keepNext w:val="0"/>
        <w:keepLines w:val="0"/>
        <w:pageBreakBefore w:val="0"/>
        <w:kinsoku/>
        <w:wordWrap/>
        <w:overflowPunct/>
        <w:topLinePunct w:val="0"/>
        <w:autoSpaceDE/>
        <w:autoSpaceDN/>
        <w:bidi w:val="0"/>
        <w:spacing w:beforeAutospacing="0" w:afterAutospacing="0"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（3）公共卫生事件，主要包括传染病疫情，群体性不明原因疾病，食品安全和职业危害，动物疫情，以及其他严重型影响公众健康和生命安全的事件。</w:t>
      </w:r>
    </w:p>
    <w:p>
      <w:pPr>
        <w:keepNext w:val="0"/>
        <w:keepLines w:val="0"/>
        <w:pageBreakBefore w:val="0"/>
        <w:kinsoku/>
        <w:wordWrap/>
        <w:overflowPunct/>
        <w:topLinePunct w:val="0"/>
        <w:autoSpaceDE/>
        <w:autoSpaceDN/>
        <w:bidi w:val="0"/>
        <w:spacing w:beforeAutospacing="0" w:afterAutospacing="0"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（4）社会安全事件，主要包括恐怖袭击事件，民族宗教事件、经济安全事件，涉外突发事件和群体性事件等。</w:t>
      </w:r>
    </w:p>
    <w:p>
      <w:pPr>
        <w:keepNext w:val="0"/>
        <w:keepLines w:val="0"/>
        <w:pageBreakBefore w:val="0"/>
        <w:kinsoku/>
        <w:wordWrap/>
        <w:overflowPunct/>
        <w:topLinePunct w:val="0"/>
        <w:autoSpaceDE/>
        <w:autoSpaceDN/>
        <w:bidi w:val="0"/>
        <w:spacing w:beforeAutospacing="0" w:afterAutospacing="0"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上述各类突发事件往往相互交叉和相互关联，或同时发生，或引发次生、衍生事件。</w:t>
      </w:r>
    </w:p>
    <w:p>
      <w:pPr>
        <w:pStyle w:val="8"/>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default"/>
          <w:color w:val="auto"/>
          <w:lang w:val="en-US" w:eastAsia="zh-CN"/>
        </w:rPr>
      </w:pPr>
      <w:r>
        <w:rPr>
          <w:rFonts w:hint="eastAsia" w:ascii="仿宋" w:hAnsi="仿宋" w:eastAsia="仿宋" w:cs="仿宋"/>
          <w:color w:val="auto"/>
          <w:kern w:val="2"/>
          <w:sz w:val="28"/>
          <w:szCs w:val="28"/>
          <w:lang w:val="en-US" w:eastAsia="zh-CN" w:bidi="ar-SA"/>
        </w:rPr>
        <w:t>1.3.2分级</w:t>
      </w:r>
    </w:p>
    <w:p>
      <w:pPr>
        <w:pStyle w:val="10"/>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各类突发事件按照其性质、严重程度、影响范围和可控性，一般分为四个等级：l级（特别重大）、Ⅱ级（重大）、Ⅲ（较大）和Ⅳ级（一般）。具体分级标准如下:</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(1)一般突发事件(Ⅳ级)。指发生在工矿商贸等企业、施工工地，机关、企事业单位、公共场所、居民区等区域范围内，主要牵涉单一部门，事态发展可以控制，造成人员、财产损失及社会影响不大的突发事件。</w:t>
      </w:r>
    </w:p>
    <w:p>
      <w:pPr>
        <w:pStyle w:val="10"/>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(2)较大突发事件(Ⅲ级)。指发生在镇政府所在行政区范围内，需要区政府协调有关部门进行处置，事态发展可控性较强，造成人员、财产损失及社会影响较大的突发事件。</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6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(3)重大突发事件(Ⅱ级)。指发生在我镇部分行政区域内，性质严重，事态发展可控性不强，造成人员、财产损失及社会影响重大的突发事件。</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64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lang w:val="en-US" w:eastAsia="zh-CN" w:bidi="ar-SA"/>
        </w:rPr>
        <w:t>(4)特别重大突发事件(Ⅰ级)。指静海区及周围区镇同时发生，覆盖面广，性质特别严重，事态发展难以控制，造成人员、财产损失及静海区、天津市影响特别重大的突发事件。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 工作原则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6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（1）以人为本，预防为主。始终把保护人民群众生命</w:t>
      </w:r>
      <w:r>
        <w:rPr>
          <w:rFonts w:hint="eastAsia" w:ascii="仿宋" w:hAnsi="仿宋" w:eastAsia="仿宋" w:cs="仿宋"/>
          <w:color w:val="auto"/>
          <w:sz w:val="28"/>
          <w:szCs w:val="28"/>
          <w:lang w:eastAsia="zh-CN"/>
        </w:rPr>
        <w:t>财产</w:t>
      </w:r>
      <w:r>
        <w:rPr>
          <w:rFonts w:hint="eastAsia" w:ascii="仿宋" w:hAnsi="仿宋" w:eastAsia="仿宋" w:cs="仿宋"/>
          <w:color w:val="auto"/>
          <w:sz w:val="28"/>
          <w:szCs w:val="28"/>
        </w:rPr>
        <w:t>安全作为应急管理工作的出发点和落脚点，乘承生命至上的理念、坚持预防为主，预防与应急相结合，完善监测和预警机制、努力把应急准备各项工作落到实处。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64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属地管理、分级负责。</w:t>
      </w:r>
      <w:r>
        <w:rPr>
          <w:rFonts w:hint="eastAsia" w:ascii="仿宋" w:hAnsi="仿宋" w:eastAsia="仿宋" w:cs="仿宋"/>
          <w:color w:val="auto"/>
          <w:sz w:val="28"/>
          <w:szCs w:val="28"/>
          <w:lang w:eastAsia="zh-CN"/>
        </w:rPr>
        <w:t>镇</w:t>
      </w:r>
      <w:r>
        <w:rPr>
          <w:rFonts w:hint="eastAsia" w:ascii="仿宋" w:hAnsi="仿宋" w:eastAsia="仿宋" w:cs="仿宋"/>
          <w:color w:val="auto"/>
          <w:sz w:val="28"/>
          <w:szCs w:val="28"/>
        </w:rPr>
        <w:t>政府统一领导全</w:t>
      </w:r>
      <w:r>
        <w:rPr>
          <w:rFonts w:hint="eastAsia" w:ascii="仿宋" w:hAnsi="仿宋" w:eastAsia="仿宋" w:cs="仿宋"/>
          <w:color w:val="auto"/>
          <w:sz w:val="28"/>
          <w:szCs w:val="28"/>
          <w:lang w:eastAsia="zh-CN"/>
        </w:rPr>
        <w:t>镇</w:t>
      </w:r>
      <w:r>
        <w:rPr>
          <w:rFonts w:hint="eastAsia" w:ascii="仿宋" w:hAnsi="仿宋" w:eastAsia="仿宋" w:cs="仿宋"/>
          <w:color w:val="auto"/>
          <w:sz w:val="28"/>
          <w:szCs w:val="28"/>
        </w:rPr>
        <w:t>应急管理工作，属地为主、专业处置、分级响应、逐级提升，形成</w:t>
      </w:r>
      <w:r>
        <w:rPr>
          <w:rFonts w:hint="eastAsia" w:ascii="仿宋" w:hAnsi="仿宋" w:eastAsia="仿宋" w:cs="仿宋"/>
          <w:color w:val="auto"/>
          <w:sz w:val="28"/>
          <w:szCs w:val="28"/>
          <w:highlight w:val="yellow"/>
          <w:lang w:eastAsia="zh-CN"/>
        </w:rPr>
        <w:t>镇</w:t>
      </w:r>
      <w:r>
        <w:rPr>
          <w:rFonts w:hint="eastAsia" w:ascii="仿宋" w:hAnsi="仿宋" w:eastAsia="仿宋" w:cs="仿宋"/>
          <w:color w:val="auto"/>
          <w:sz w:val="28"/>
          <w:szCs w:val="28"/>
          <w:highlight w:val="yellow"/>
        </w:rPr>
        <w:t>和</w:t>
      </w:r>
      <w:r>
        <w:rPr>
          <w:rFonts w:hint="eastAsia" w:ascii="仿宋" w:hAnsi="仿宋" w:eastAsia="仿宋" w:cs="仿宋"/>
          <w:color w:val="auto"/>
          <w:sz w:val="28"/>
          <w:szCs w:val="28"/>
          <w:highlight w:val="yellow"/>
          <w:lang w:eastAsia="zh-CN"/>
        </w:rPr>
        <w:t>村、街道社区</w:t>
      </w:r>
      <w:r>
        <w:rPr>
          <w:rFonts w:hint="eastAsia" w:ascii="仿宋" w:hAnsi="仿宋" w:eastAsia="仿宋" w:cs="仿宋"/>
          <w:color w:val="auto"/>
          <w:sz w:val="28"/>
          <w:szCs w:val="28"/>
          <w:highlight w:val="yellow"/>
        </w:rPr>
        <w:t>两级管理、</w:t>
      </w:r>
      <w:r>
        <w:rPr>
          <w:rFonts w:hint="eastAsia" w:ascii="仿宋" w:hAnsi="仿宋" w:eastAsia="仿宋" w:cs="仿宋"/>
          <w:color w:val="auto"/>
          <w:sz w:val="28"/>
          <w:szCs w:val="28"/>
        </w:rPr>
        <w:t>各部门分类指挥的突发事件应对体系。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64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依法规范，整合资源。健全突发事件应对地方性法规、规章，推进应急管理工作法制化、规范化。充分利用现有资源和技术储备，推进应急系统资源整合和信息共享，实现部门、条块之间的协调联动。</w:t>
      </w:r>
    </w:p>
    <w:p>
      <w:pPr>
        <w:keepNext w:val="0"/>
        <w:keepLines w:val="0"/>
        <w:pageBreakBefore w:val="0"/>
        <w:kinsoku/>
        <w:wordWrap/>
        <w:overflowPunct/>
        <w:topLinePunct w:val="0"/>
        <w:autoSpaceDE/>
        <w:autoSpaceDN/>
        <w:bidi w:val="0"/>
        <w:spacing w:beforeAutospacing="0" w:afterAutospacing="0" w:line="36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4）专兼结合，社会参与。以综合应急救援队伍和专业应急教援队伍为骨干力量，企事业单位、基层自治组织为先期处置力量，组织、引导并发挥社会团体和志愿者队伍的辅助救援作用，逐步构建全社会广泛参与的应急救援体系。</w:t>
      </w:r>
    </w:p>
    <w:p>
      <w:pPr>
        <w:pStyle w:val="8"/>
        <w:keepNext w:val="0"/>
        <w:keepLines w:val="0"/>
        <w:pageBreakBefore w:val="0"/>
        <w:kinsoku/>
        <w:wordWrap/>
        <w:overflowPunct/>
        <w:topLinePunct w:val="0"/>
        <w:autoSpaceDE/>
        <w:autoSpaceDN/>
        <w:bidi w:val="0"/>
        <w:spacing w:beforeAutospacing="0" w:afterAutospacing="0" w:line="360" w:lineRule="auto"/>
        <w:ind w:firstLine="560" w:firstLineChars="200"/>
        <w:textAlignment w:val="auto"/>
        <w:rPr>
          <w:rFonts w:hint="eastAsia"/>
          <w:color w:val="auto"/>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适用范围</w:t>
      </w:r>
    </w:p>
    <w:p>
      <w:pPr>
        <w:keepNext w:val="0"/>
        <w:keepLines w:val="0"/>
        <w:pageBreakBefore w:val="0"/>
        <w:kinsoku/>
        <w:wordWrap/>
        <w:overflowPunct/>
        <w:topLinePunct w:val="0"/>
        <w:autoSpaceDE/>
        <w:autoSpaceDN/>
        <w:bidi w:val="0"/>
        <w:spacing w:beforeAutospacing="0" w:afterAutospacing="0"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本预案是本镇突发事件应急预案体系的总纲，是突发事件应对工作的规范性文件。适用于发生在本镇行政区域内、须由本镇负责处置的、或发生在其他地区、须由本镇参与处置的各类突发事件。</w:t>
      </w:r>
    </w:p>
    <w:p>
      <w:pPr>
        <w:keepNext w:val="0"/>
        <w:keepLines w:val="0"/>
        <w:pageBreakBefore w:val="0"/>
        <w:kinsoku/>
        <w:wordWrap/>
        <w:overflowPunct/>
        <w:topLinePunct w:val="0"/>
        <w:autoSpaceDE/>
        <w:autoSpaceDN/>
        <w:bidi w:val="0"/>
        <w:spacing w:beforeAutospacing="0" w:afterAutospacing="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1.6 </w:t>
      </w:r>
      <w:r>
        <w:rPr>
          <w:rFonts w:hint="eastAsia" w:ascii="仿宋" w:hAnsi="仿宋" w:eastAsia="仿宋" w:cs="仿宋"/>
          <w:sz w:val="28"/>
          <w:szCs w:val="28"/>
          <w:highlight w:val="none"/>
          <w:lang w:eastAsia="zh-CN"/>
        </w:rPr>
        <w:t>应急</w:t>
      </w:r>
      <w:r>
        <w:rPr>
          <w:rFonts w:hint="eastAsia" w:ascii="仿宋" w:hAnsi="仿宋" w:eastAsia="仿宋" w:cs="仿宋"/>
          <w:sz w:val="28"/>
          <w:szCs w:val="28"/>
          <w:highlight w:val="none"/>
        </w:rPr>
        <w:t>预案体系</w:t>
      </w:r>
    </w:p>
    <w:p>
      <w:pPr>
        <w:keepNext w:val="0"/>
        <w:keepLines w:val="0"/>
        <w:pageBreakBefore w:val="0"/>
        <w:kinsoku/>
        <w:wordWrap/>
        <w:overflowPunct/>
        <w:topLinePunct w:val="0"/>
        <w:autoSpaceDE/>
        <w:autoSpaceDN/>
        <w:bidi w:val="0"/>
        <w:spacing w:beforeAutospacing="0" w:afterAutospacing="0" w:line="360" w:lineRule="auto"/>
        <w:ind w:firstLine="56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天津市静海区唐官屯镇突发事件应急预案体系</w:t>
      </w:r>
      <w:r>
        <w:rPr>
          <w:rFonts w:hint="eastAsia" w:ascii="仿宋" w:hAnsi="仿宋" w:eastAsia="仿宋" w:cs="仿宋"/>
          <w:color w:val="auto"/>
          <w:sz w:val="28"/>
          <w:szCs w:val="28"/>
          <w:highlight w:val="none"/>
          <w:lang w:eastAsia="zh-CN"/>
        </w:rPr>
        <w:t>包括：</w:t>
      </w:r>
    </w:p>
    <w:p>
      <w:pPr>
        <w:keepNext w:val="0"/>
        <w:keepLines w:val="0"/>
        <w:pageBreakBefore w:val="0"/>
        <w:kinsoku/>
        <w:wordWrap/>
        <w:overflowPunct/>
        <w:topLinePunct w:val="0"/>
        <w:autoSpaceDE/>
        <w:autoSpaceDN/>
        <w:bidi w:val="0"/>
        <w:spacing w:beforeAutospacing="0" w:afterAutospacing="0" w:line="360" w:lineRule="auto"/>
        <w:ind w:firstLine="56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（1）总体应急预案。总体应急预案是全镇应急预案体系的总纲，是镇政府应对各类突发事件的</w:t>
      </w:r>
      <w:r>
        <w:rPr>
          <w:rFonts w:hint="eastAsia" w:ascii="仿宋" w:hAnsi="仿宋" w:eastAsia="仿宋" w:cs="仿宋"/>
          <w:color w:val="auto"/>
          <w:sz w:val="28"/>
          <w:szCs w:val="28"/>
        </w:rPr>
        <w:t>重要依据。</w:t>
      </w:r>
      <w:r>
        <w:rPr>
          <w:rFonts w:hint="eastAsia" w:ascii="仿宋" w:hAnsi="仿宋" w:eastAsia="仿宋" w:cs="仿宋"/>
          <w:color w:val="auto"/>
          <w:kern w:val="2"/>
          <w:sz w:val="28"/>
          <w:szCs w:val="28"/>
          <w:lang w:val="en-US" w:eastAsia="zh-CN" w:bidi="ar-SA"/>
        </w:rPr>
        <w:t>由镇政府负责制定，经镇政府常务会议通过后实施。</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360" w:lineRule="auto"/>
        <w:textAlignment w:val="auto"/>
        <w:rPr>
          <w:rFonts w:hint="eastAsia" w:ascii="仿宋" w:hAnsi="仿宋" w:eastAsia="仿宋" w:cs="仿宋"/>
          <w:color w:val="0000FF"/>
          <w:kern w:val="2"/>
          <w:sz w:val="28"/>
          <w:szCs w:val="28"/>
          <w:lang w:val="en-US" w:eastAsia="zh-CN" w:bidi="ar-SA"/>
        </w:rPr>
      </w:pPr>
      <w:r>
        <w:rPr>
          <w:rFonts w:hint="eastAsia" w:ascii="仿宋" w:hAnsi="仿宋" w:eastAsia="仿宋" w:cs="仿宋"/>
          <w:color w:val="0000FF"/>
          <w:kern w:val="2"/>
          <w:sz w:val="28"/>
          <w:szCs w:val="28"/>
          <w:lang w:val="en-US" w:eastAsia="zh-CN" w:bidi="ar-SA"/>
        </w:rPr>
        <w:t xml:space="preserve"> </w:t>
      </w:r>
      <w:r>
        <w:rPr>
          <w:rFonts w:hint="eastAsia" w:ascii="仿宋" w:hAnsi="仿宋" w:eastAsia="仿宋" w:cs="仿宋"/>
          <w:color w:val="auto"/>
          <w:kern w:val="2"/>
          <w:sz w:val="28"/>
          <w:szCs w:val="28"/>
          <w:lang w:val="en-US" w:eastAsia="zh-CN" w:bidi="ar-SA"/>
        </w:rPr>
        <w:t xml:space="preserve">   （2）专项应急预案。专项应急预案是镇政府职能部门牵头，为应对危害严重或影响范围广，需多个部门按职责协同处置某种突发事件而制定的行动计划。相关部门应制定应急保障预案，与专项应急预案配套实施。</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360" w:lineRule="auto"/>
        <w:textAlignment w:val="auto"/>
        <w:rPr>
          <w:rFonts w:hint="eastAsia" w:ascii="仿宋" w:hAnsi="仿宋" w:eastAsia="仿宋" w:cs="仿宋"/>
          <w:color w:val="auto"/>
          <w:kern w:val="2"/>
          <w:sz w:val="28"/>
          <w:szCs w:val="28"/>
          <w:lang w:val="en-US" w:eastAsia="zh-CN" w:bidi="ar-SA"/>
        </w:rPr>
      </w:pPr>
      <w:r>
        <w:rPr>
          <w:rFonts w:hint="eastAsia" w:ascii="宋体" w:hAnsi="宋体" w:eastAsia="宋体" w:cs="宋体"/>
          <w:color w:val="000000"/>
          <w:sz w:val="24"/>
          <w:szCs w:val="24"/>
        </w:rPr>
        <w:t>　　</w:t>
      </w:r>
      <w:r>
        <w:rPr>
          <w:rFonts w:hint="eastAsia" w:cs="宋体"/>
          <w:color w:val="000000"/>
          <w:sz w:val="24"/>
          <w:szCs w:val="24"/>
          <w:lang w:val="en-US" w:eastAsia="zh-CN"/>
        </w:rPr>
        <w:t xml:space="preserve"> </w:t>
      </w:r>
      <w:r>
        <w:rPr>
          <w:rFonts w:hint="eastAsia" w:cs="宋体"/>
          <w:color w:val="000000"/>
          <w:sz w:val="28"/>
          <w:szCs w:val="28"/>
          <w:lang w:eastAsia="zh-CN"/>
        </w:rPr>
        <w:t>（</w:t>
      </w:r>
      <w:r>
        <w:rPr>
          <w:rFonts w:hint="eastAsia" w:cs="宋体"/>
          <w:color w:val="000000"/>
          <w:sz w:val="28"/>
          <w:szCs w:val="28"/>
          <w:lang w:val="en-US" w:eastAsia="zh-CN"/>
        </w:rPr>
        <w:t>3）</w:t>
      </w:r>
      <w:r>
        <w:rPr>
          <w:rFonts w:hint="eastAsia" w:ascii="仿宋" w:hAnsi="仿宋" w:eastAsia="仿宋" w:cs="仿宋"/>
          <w:color w:val="auto"/>
          <w:kern w:val="2"/>
          <w:sz w:val="28"/>
          <w:szCs w:val="28"/>
          <w:lang w:val="en-US" w:eastAsia="zh-CN" w:bidi="ar-SA"/>
        </w:rPr>
        <w:t>部门应急预案。由镇政府各部门为应对以各自部门为主处置某种类型突发事件而制定的行动计划。</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360" w:lineRule="auto"/>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（4）企事业单位应急预案。由企业和事业单位根据国家、本市、本区及行业有关法律法规，为应对可能出现的突发事件制定的行动计划。</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360" w:lineRule="auto"/>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（5）基层应急预案。由村、街道为应对各类突发事件而制定的行动计划。村委会、居委会应根据情况，制定相应的应急预案。</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360" w:lineRule="auto"/>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（6）大型活动应急预案。由举办大型会展和文化体育等重大活动的主办单位针对有可能出现的突发事件制定的行动计划。</w:t>
      </w:r>
    </w:p>
    <w:p>
      <w:pPr>
        <w:pStyle w:val="2"/>
        <w:widowControl w:val="0"/>
        <w:numPr>
          <w:ilvl w:val="0"/>
          <w:numId w:val="0"/>
        </w:numPr>
        <w:spacing w:after="120" w:afterLines="0" w:afterAutospacing="0"/>
        <w:jc w:val="both"/>
        <w:rPr>
          <w:rFonts w:hint="eastAsia" w:ascii="仿宋" w:hAnsi="仿宋" w:eastAsia="仿宋" w:cs="仿宋"/>
          <w:color w:val="0000FF"/>
          <w:kern w:val="2"/>
          <w:sz w:val="28"/>
          <w:szCs w:val="28"/>
          <w:lang w:val="en-US" w:eastAsia="zh-CN" w:bidi="ar-SA"/>
        </w:rPr>
      </w:pPr>
      <w:r>
        <w:rPr>
          <w:rFonts w:hint="eastAsia" w:ascii="仿宋" w:hAnsi="仿宋" w:eastAsia="仿宋" w:cs="仿宋"/>
          <w:sz w:val="28"/>
          <w:szCs w:val="28"/>
        </w:rPr>
        <mc:AlternateContent>
          <mc:Choice Requires="wpg">
            <w:drawing>
              <wp:anchor distT="0" distB="0" distL="114300" distR="114300" simplePos="0" relativeHeight="251658240" behindDoc="0" locked="0" layoutInCell="1" allowOverlap="1">
                <wp:simplePos x="0" y="0"/>
                <wp:positionH relativeFrom="column">
                  <wp:posOffset>608330</wp:posOffset>
                </wp:positionH>
                <wp:positionV relativeFrom="paragraph">
                  <wp:posOffset>36195</wp:posOffset>
                </wp:positionV>
                <wp:extent cx="3552825" cy="3832225"/>
                <wp:effectExtent l="4445" t="4445" r="5080" b="11430"/>
                <wp:wrapNone/>
                <wp:docPr id="15" name="组合 15"/>
                <wp:cNvGraphicFramePr/>
                <a:graphic xmlns:a="http://schemas.openxmlformats.org/drawingml/2006/main">
                  <a:graphicData uri="http://schemas.microsoft.com/office/word/2010/wordprocessingGroup">
                    <wpg:wgp>
                      <wpg:cNvGrpSpPr/>
                      <wpg:grpSpPr>
                        <a:xfrm>
                          <a:off x="0" y="0"/>
                          <a:ext cx="3552825" cy="3832225"/>
                          <a:chOff x="3000" y="104531"/>
                          <a:chExt cx="5595" cy="6035"/>
                        </a:xfrm>
                      </wpg:grpSpPr>
                      <wps:wsp>
                        <wps:cNvPr id="1" name="矩形 1"/>
                        <wps:cNvSpPr/>
                        <wps:spPr>
                          <a:xfrm>
                            <a:off x="3450" y="104531"/>
                            <a:ext cx="4937" cy="762"/>
                          </a:xfrm>
                          <a:prstGeom prst="rect">
                            <a:avLst/>
                          </a:prstGeom>
                          <a:ln w="3175" cmpd="sng">
                            <a:solidFill>
                              <a:schemeClr val="accent1">
                                <a:shade val="50000"/>
                              </a:schemeClr>
                            </a:solidFill>
                            <a:prstDash val="solid"/>
                          </a:ln>
                        </wps:spPr>
                        <wps:style>
                          <a:lnRef idx="2">
                            <a:schemeClr val="dk1"/>
                          </a:lnRef>
                          <a:fillRef idx="1">
                            <a:schemeClr val="lt1"/>
                          </a:fillRef>
                          <a:effectRef idx="0">
                            <a:schemeClr val="dk1"/>
                          </a:effectRef>
                          <a:fontRef idx="minor">
                            <a:schemeClr val="dk1"/>
                          </a:fontRef>
                        </wps:style>
                        <wps:txbx>
                          <w:txbxContent>
                            <w:p>
                              <w:pPr>
                                <w:jc w:val="center"/>
                                <w:rPr>
                                  <w:rFonts w:hint="eastAsia" w:ascii="仿宋" w:hAnsi="仿宋" w:eastAsia="仿宋" w:cs="仿宋"/>
                                  <w:lang w:eastAsia="zh-CN"/>
                                </w:rPr>
                              </w:pPr>
                              <w:r>
                                <w:rPr>
                                  <w:rFonts w:hint="eastAsia" w:ascii="仿宋" w:hAnsi="仿宋" w:eastAsia="仿宋" w:cs="仿宋"/>
                                  <w:lang w:eastAsia="zh-CN"/>
                                </w:rPr>
                                <w:t>天津市静海区</w:t>
                              </w:r>
                              <w:r>
                                <w:rPr>
                                  <w:rFonts w:hint="eastAsia" w:ascii="仿宋" w:hAnsi="仿宋" w:eastAsia="仿宋" w:cs="仿宋"/>
                                  <w:color w:val="auto"/>
                                  <w:sz w:val="24"/>
                                  <w:szCs w:val="24"/>
                                  <w:lang w:eastAsia="zh-CN"/>
                                </w:rPr>
                                <w:t>突发</w:t>
                              </w:r>
                              <w:r>
                                <w:rPr>
                                  <w:rFonts w:hint="eastAsia" w:ascii="仿宋" w:hAnsi="仿宋" w:eastAsia="仿宋" w:cs="仿宋"/>
                                  <w:color w:val="auto"/>
                                  <w:sz w:val="24"/>
                                  <w:szCs w:val="24"/>
                                </w:rPr>
                                <w:t>事</w:t>
                              </w:r>
                              <w:r>
                                <w:rPr>
                                  <w:rFonts w:hint="eastAsia" w:ascii="仿宋" w:hAnsi="仿宋" w:eastAsia="仿宋" w:cs="仿宋"/>
                                  <w:color w:val="auto"/>
                                  <w:sz w:val="24"/>
                                  <w:szCs w:val="24"/>
                                  <w:lang w:eastAsia="zh-CN"/>
                                </w:rPr>
                                <w:t>件</w:t>
                              </w:r>
                              <w:r>
                                <w:rPr>
                                  <w:rFonts w:hint="eastAsia" w:ascii="仿宋" w:hAnsi="仿宋" w:eastAsia="仿宋" w:cs="仿宋"/>
                                  <w:sz w:val="24"/>
                                  <w:szCs w:val="24"/>
                                  <w:lang w:eastAsia="zh-CN"/>
                                </w:rPr>
                                <w:t>总体</w:t>
                              </w:r>
                              <w:r>
                                <w:rPr>
                                  <w:rFonts w:hint="eastAsia" w:ascii="仿宋" w:hAnsi="仿宋" w:eastAsia="仿宋" w:cs="仿宋"/>
                                  <w:sz w:val="24"/>
                                  <w:szCs w:val="24"/>
                                </w:rPr>
                                <w:t>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直接箭头连接符 2"/>
                        <wps:cNvCnPr/>
                        <wps:spPr>
                          <a:xfrm flipH="1">
                            <a:off x="5800" y="105313"/>
                            <a:ext cx="6" cy="473"/>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 name="矩形 3"/>
                        <wps:cNvSpPr/>
                        <wps:spPr>
                          <a:xfrm>
                            <a:off x="3490" y="105808"/>
                            <a:ext cx="4711" cy="799"/>
                          </a:xfrm>
                          <a:prstGeom prst="rect">
                            <a:avLst/>
                          </a:prstGeom>
                          <a:ln w="3175" cmpd="sng">
                            <a:solidFill>
                              <a:schemeClr val="accent1">
                                <a:shade val="50000"/>
                              </a:schemeClr>
                            </a:solidFill>
                            <a:prstDash val="solid"/>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ascii="仿宋" w:hAnsi="仿宋" w:eastAsia="仿宋" w:cs="仿宋"/>
                                  <w:sz w:val="24"/>
                                  <w:szCs w:val="24"/>
                                </w:rPr>
                                <w:t>静海区唐</w:t>
                              </w:r>
                              <w:r>
                                <w:rPr>
                                  <w:rFonts w:hint="eastAsia" w:ascii="仿宋" w:hAnsi="仿宋" w:eastAsia="仿宋" w:cs="仿宋"/>
                                  <w:color w:val="auto"/>
                                  <w:sz w:val="24"/>
                                  <w:szCs w:val="24"/>
                                </w:rPr>
                                <w:t>官屯镇</w:t>
                              </w:r>
                              <w:r>
                                <w:rPr>
                                  <w:rFonts w:hint="eastAsia" w:ascii="仿宋" w:hAnsi="仿宋" w:eastAsia="仿宋" w:cs="仿宋"/>
                                  <w:color w:val="auto"/>
                                  <w:sz w:val="24"/>
                                  <w:szCs w:val="24"/>
                                  <w:lang w:eastAsia="zh-CN"/>
                                </w:rPr>
                                <w:t>突发</w:t>
                              </w:r>
                              <w:r>
                                <w:rPr>
                                  <w:rFonts w:hint="eastAsia" w:ascii="仿宋" w:hAnsi="仿宋" w:eastAsia="仿宋" w:cs="仿宋"/>
                                  <w:color w:val="auto"/>
                                  <w:sz w:val="24"/>
                                  <w:szCs w:val="24"/>
                                </w:rPr>
                                <w:t>事</w:t>
                              </w:r>
                              <w:r>
                                <w:rPr>
                                  <w:rFonts w:hint="eastAsia" w:ascii="仿宋" w:hAnsi="仿宋" w:eastAsia="仿宋" w:cs="仿宋"/>
                                  <w:color w:val="auto"/>
                                  <w:sz w:val="24"/>
                                  <w:szCs w:val="24"/>
                                  <w:lang w:eastAsia="zh-CN"/>
                                </w:rPr>
                                <w:t>件总</w:t>
                              </w:r>
                              <w:r>
                                <w:rPr>
                                  <w:rFonts w:hint="eastAsia" w:ascii="仿宋" w:hAnsi="仿宋" w:eastAsia="仿宋" w:cs="仿宋"/>
                                  <w:sz w:val="24"/>
                                  <w:szCs w:val="24"/>
                                  <w:lang w:eastAsia="zh-CN"/>
                                </w:rPr>
                                <w:t>体</w:t>
                              </w:r>
                              <w:r>
                                <w:rPr>
                                  <w:rFonts w:hint="eastAsia" w:ascii="仿宋" w:hAnsi="仿宋" w:eastAsia="仿宋" w:cs="仿宋"/>
                                  <w:sz w:val="24"/>
                                  <w:szCs w:val="24"/>
                                </w:rPr>
                                <w:t>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直接箭头连接符 4"/>
                        <wps:cNvCnPr/>
                        <wps:spPr>
                          <a:xfrm>
                            <a:off x="5859" y="106614"/>
                            <a:ext cx="4" cy="609"/>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 name="直接连接符 5"/>
                        <wps:cNvCnPr/>
                        <wps:spPr>
                          <a:xfrm flipV="1">
                            <a:off x="3476" y="107234"/>
                            <a:ext cx="4713" cy="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接箭头连接符 7"/>
                        <wps:cNvCnPr/>
                        <wps:spPr>
                          <a:xfrm>
                            <a:off x="3487" y="107241"/>
                            <a:ext cx="4" cy="609"/>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8" name="直接箭头连接符 8"/>
                        <wps:cNvCnPr/>
                        <wps:spPr>
                          <a:xfrm>
                            <a:off x="4848" y="107242"/>
                            <a:ext cx="4" cy="609"/>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9" name="直接箭头连接符 9"/>
                        <wps:cNvCnPr/>
                        <wps:spPr>
                          <a:xfrm>
                            <a:off x="6474" y="107241"/>
                            <a:ext cx="4" cy="609"/>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0" name="直接箭头连接符 10"/>
                        <wps:cNvCnPr/>
                        <wps:spPr>
                          <a:xfrm>
                            <a:off x="8187" y="107254"/>
                            <a:ext cx="4" cy="609"/>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1" name="矩形 11"/>
                        <wps:cNvSpPr/>
                        <wps:spPr>
                          <a:xfrm>
                            <a:off x="3000" y="107821"/>
                            <a:ext cx="975" cy="26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theme="minorBidi"/>
                                  <w:color w:val="auto"/>
                                  <w:kern w:val="2"/>
                                  <w:sz w:val="24"/>
                                  <w:szCs w:val="24"/>
                                  <w:lang w:val="en-US" w:eastAsia="zh-CN" w:bidi="ar-SA"/>
                                </w:rPr>
                              </w:pPr>
                              <w:r>
                                <w:rPr>
                                  <w:rFonts w:hint="eastAsia" w:ascii="仿宋" w:hAnsi="仿宋" w:eastAsia="仿宋" w:cstheme="minorBidi"/>
                                  <w:color w:val="auto"/>
                                  <w:kern w:val="2"/>
                                  <w:sz w:val="24"/>
                                  <w:szCs w:val="24"/>
                                  <w:lang w:val="en-US" w:eastAsia="zh-CN" w:bidi="ar-SA"/>
                                </w:rPr>
                                <w:t>自然灾害</w:t>
                              </w:r>
                            </w:p>
                            <w:p>
                              <w:pPr>
                                <w:pStyle w:val="8"/>
                                <w:jc w:val="center"/>
                                <w:rPr>
                                  <w:rFonts w:hint="eastAsia" w:ascii="仿宋" w:hAnsi="仿宋" w:eastAsia="仿宋" w:cstheme="minorBidi"/>
                                  <w:color w:val="auto"/>
                                  <w:kern w:val="2"/>
                                  <w:sz w:val="24"/>
                                  <w:szCs w:val="24"/>
                                  <w:lang w:val="en-US" w:eastAsia="zh-CN" w:bidi="ar-SA"/>
                                </w:rPr>
                              </w:pPr>
                              <w:r>
                                <w:rPr>
                                  <w:rFonts w:hint="eastAsia" w:ascii="仿宋" w:hAnsi="仿宋" w:eastAsia="仿宋" w:cstheme="minorBidi"/>
                                  <w:color w:val="auto"/>
                                  <w:kern w:val="2"/>
                                  <w:sz w:val="24"/>
                                  <w:szCs w:val="24"/>
                                  <w:lang w:val="en-US" w:eastAsia="zh-CN" w:bidi="ar-SA"/>
                                </w:rPr>
                                <w:t>专项应急预案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12"/>
                        <wps:cNvSpPr/>
                        <wps:spPr>
                          <a:xfrm>
                            <a:off x="4365" y="107874"/>
                            <a:ext cx="975" cy="26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lang w:eastAsia="zh-CN"/>
                                </w:rPr>
                              </w:pPr>
                              <w:r>
                                <w:rPr>
                                  <w:rFonts w:hint="eastAsia" w:ascii="仿宋" w:hAnsi="仿宋" w:eastAsia="仿宋" w:cs="仿宋"/>
                                  <w:lang w:eastAsia="zh-CN"/>
                                </w:rPr>
                                <w:t>事故</w:t>
                              </w:r>
                            </w:p>
                            <w:p>
                              <w:pPr>
                                <w:jc w:val="center"/>
                                <w:rPr>
                                  <w:rFonts w:hint="eastAsia" w:ascii="仿宋" w:hAnsi="仿宋" w:eastAsia="仿宋" w:cs="仿宋"/>
                                  <w:lang w:eastAsia="zh-CN"/>
                                </w:rPr>
                              </w:pPr>
                              <w:r>
                                <w:rPr>
                                  <w:rFonts w:hint="eastAsia" w:ascii="仿宋" w:hAnsi="仿宋" w:eastAsia="仿宋" w:cs="仿宋"/>
                                  <w:lang w:eastAsia="zh-CN"/>
                                </w:rPr>
                                <w:t>灾难</w:t>
                              </w:r>
                            </w:p>
                            <w:p>
                              <w:pPr>
                                <w:jc w:val="center"/>
                                <w:rPr>
                                  <w:rFonts w:hint="eastAsia" w:ascii="仿宋" w:hAnsi="仿宋" w:eastAsia="仿宋" w:cs="仿宋"/>
                                  <w:lang w:eastAsia="zh-CN"/>
                                </w:rPr>
                              </w:pPr>
                              <w:r>
                                <w:rPr>
                                  <w:rFonts w:hint="eastAsia" w:ascii="仿宋" w:hAnsi="仿宋" w:eastAsia="仿宋" w:cs="仿宋"/>
                                  <w:lang w:eastAsia="zh-CN"/>
                                </w:rPr>
                                <w:t>专项</w:t>
                              </w:r>
                            </w:p>
                            <w:p>
                              <w:pPr>
                                <w:jc w:val="center"/>
                                <w:rPr>
                                  <w:rFonts w:hint="eastAsia" w:ascii="仿宋" w:hAnsi="仿宋" w:eastAsia="仿宋" w:cs="仿宋"/>
                                  <w:lang w:eastAsia="zh-CN"/>
                                </w:rPr>
                              </w:pPr>
                              <w:r>
                                <w:rPr>
                                  <w:rFonts w:hint="eastAsia" w:ascii="仿宋" w:hAnsi="仿宋" w:eastAsia="仿宋" w:cs="仿宋"/>
                                  <w:lang w:eastAsia="zh-CN"/>
                                </w:rPr>
                                <w:t>应急</w:t>
                              </w:r>
                            </w:p>
                            <w:p>
                              <w:pPr>
                                <w:jc w:val="center"/>
                                <w:rPr>
                                  <w:rFonts w:hint="eastAsia" w:ascii="仿宋" w:hAnsi="仿宋" w:eastAsia="仿宋" w:cs="仿宋"/>
                                  <w:lang w:eastAsia="zh-CN"/>
                                </w:rPr>
                              </w:pPr>
                              <w:r>
                                <w:rPr>
                                  <w:rFonts w:hint="eastAsia" w:ascii="仿宋" w:hAnsi="仿宋" w:eastAsia="仿宋" w:cs="仿宋"/>
                                  <w:lang w:eastAsia="zh-CN"/>
                                </w:rPr>
                                <w:t>预案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矩形 13"/>
                        <wps:cNvSpPr/>
                        <wps:spPr>
                          <a:xfrm>
                            <a:off x="5967" y="107863"/>
                            <a:ext cx="975" cy="26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color w:val="auto"/>
                                  <w:sz w:val="24"/>
                                  <w:szCs w:val="24"/>
                                </w:rPr>
                              </w:pPr>
                              <w:r>
                                <w:rPr>
                                  <w:rFonts w:hint="eastAsia" w:ascii="仿宋" w:hAnsi="仿宋" w:eastAsia="仿宋"/>
                                  <w:color w:val="auto"/>
                                  <w:sz w:val="24"/>
                                  <w:szCs w:val="24"/>
                                  <w:highlight w:val="none"/>
                                  <w:lang w:eastAsia="zh-CN"/>
                                </w:rPr>
                                <w:t>突发公共卫生事件专项应急预案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7620" y="107891"/>
                            <a:ext cx="975" cy="26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color w:val="auto"/>
                                  <w:sz w:val="24"/>
                                  <w:szCs w:val="24"/>
                                </w:rPr>
                              </w:pPr>
                              <w:r>
                                <w:rPr>
                                  <w:rFonts w:hint="eastAsia" w:ascii="仿宋" w:hAnsi="仿宋" w:eastAsia="仿宋" w:cstheme="minorBidi"/>
                                  <w:color w:val="auto"/>
                                  <w:kern w:val="2"/>
                                  <w:sz w:val="24"/>
                                  <w:szCs w:val="24"/>
                                  <w:lang w:val="en-US" w:eastAsia="zh-CN" w:bidi="ar-SA"/>
                                </w:rPr>
                                <w:t>社会安全事件专项应急预案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7.9pt;margin-top:2.85pt;height:301.75pt;width:279.75pt;z-index:251658240;mso-width-relative:page;mso-height-relative:page;" coordorigin="3000,104531" coordsize="5595,6035" o:gfxdata="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">
                <o:lock v:ext="edit" aspectratio="f"/>
                <v:rect id="_x0000_s1026" o:spid="_x0000_s1026" o:spt="1" style="position:absolute;left:3450;top:104531;height:762;width:4937;v-text-anchor:middle;" fillcolor="#FFFFFF [3201]" filled="t" stroked="t" coordsize="21600,21600" o:gfxdata="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Gv4pbsAAADa&#10;AAAADwAAAAAAAAABACAAAAAiAAAAZHJzL2Rvd25yZXYueG1sUEsBAhQAFAAAAAgAh07iQDMvBZ47&#10;AAAAOQAAABAAAAAAAAAAAQAgAAAACgEAAGRycy9zaGFwZXhtbC54bWxQSwUGAAAAAAYABgBbAQAA&#10;tAMAAAAA&#10;">
                  <v:fill on="t" focussize="0,0"/>
                  <v:stroke weight="0.25pt" color="#385D8A [3204]" joinstyle="round"/>
                  <v:imagedata o:title=""/>
                  <o:lock v:ext="edit" aspectratio="f"/>
                  <v:textbox>
                    <w:txbxContent>
                      <w:p>
                        <w:pPr>
                          <w:jc w:val="center"/>
                          <w:rPr>
                            <w:rFonts w:hint="eastAsia" w:ascii="仿宋" w:hAnsi="仿宋" w:eastAsia="仿宋" w:cs="仿宋"/>
                            <w:lang w:eastAsia="zh-CN"/>
                          </w:rPr>
                        </w:pPr>
                        <w:r>
                          <w:rPr>
                            <w:rFonts w:hint="eastAsia" w:ascii="仿宋" w:hAnsi="仿宋" w:eastAsia="仿宋" w:cs="仿宋"/>
                            <w:lang w:eastAsia="zh-CN"/>
                          </w:rPr>
                          <w:t>天津市静海区</w:t>
                        </w:r>
                        <w:r>
                          <w:rPr>
                            <w:rFonts w:hint="eastAsia" w:ascii="仿宋" w:hAnsi="仿宋" w:eastAsia="仿宋" w:cs="仿宋"/>
                            <w:color w:val="auto"/>
                            <w:sz w:val="24"/>
                            <w:szCs w:val="24"/>
                            <w:lang w:eastAsia="zh-CN"/>
                          </w:rPr>
                          <w:t>突发</w:t>
                        </w:r>
                        <w:r>
                          <w:rPr>
                            <w:rFonts w:hint="eastAsia" w:ascii="仿宋" w:hAnsi="仿宋" w:eastAsia="仿宋" w:cs="仿宋"/>
                            <w:color w:val="auto"/>
                            <w:sz w:val="24"/>
                            <w:szCs w:val="24"/>
                          </w:rPr>
                          <w:t>事</w:t>
                        </w:r>
                        <w:r>
                          <w:rPr>
                            <w:rFonts w:hint="eastAsia" w:ascii="仿宋" w:hAnsi="仿宋" w:eastAsia="仿宋" w:cs="仿宋"/>
                            <w:color w:val="auto"/>
                            <w:sz w:val="24"/>
                            <w:szCs w:val="24"/>
                            <w:lang w:eastAsia="zh-CN"/>
                          </w:rPr>
                          <w:t>件</w:t>
                        </w:r>
                        <w:r>
                          <w:rPr>
                            <w:rFonts w:hint="eastAsia" w:ascii="仿宋" w:hAnsi="仿宋" w:eastAsia="仿宋" w:cs="仿宋"/>
                            <w:sz w:val="24"/>
                            <w:szCs w:val="24"/>
                            <w:lang w:eastAsia="zh-CN"/>
                          </w:rPr>
                          <w:t>总体</w:t>
                        </w:r>
                        <w:r>
                          <w:rPr>
                            <w:rFonts w:hint="eastAsia" w:ascii="仿宋" w:hAnsi="仿宋" w:eastAsia="仿宋" w:cs="仿宋"/>
                            <w:sz w:val="24"/>
                            <w:szCs w:val="24"/>
                          </w:rPr>
                          <w:t>应急预案</w:t>
                        </w:r>
                      </w:p>
                    </w:txbxContent>
                  </v:textbox>
                </v:rect>
                <v:shape id="_x0000_s1026" o:spid="_x0000_s1026" o:spt="32" type="#_x0000_t32" style="position:absolute;left:5800;top:105313;flip:x;height:473;width:6;" filled="f" stroked="t" coordsize="21600,21600" o:gfxdata="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gPly8AAAA&#10;2gAAAA8AAAAAAAAAAQAgAAAAIgAAAGRycy9kb3ducmV2LnhtbFBLAQIUABQAAAAIAIdO4kAzLwWe&#10;OwAAADkAAAAQAAAAAAAAAAEAIAAAAAsBAABkcnMvc2hhcGV4bWwueG1sUEsFBgAAAAAGAAYAWwEA&#10;ALUDAAAAAA==&#10;">
                  <v:fill on="f" focussize="0,0"/>
                  <v:stroke color="#000000 [3200]" joinstyle="round" endarrow="open"/>
                  <v:imagedata o:title=""/>
                  <o:lock v:ext="edit" aspectratio="f"/>
                </v:shape>
                <v:rect id="_x0000_s1026" o:spid="_x0000_s1026" o:spt="1" style="position:absolute;left:3490;top:105808;height:799;width:4711;v-text-anchor:middle;" fillcolor="#FFFFFF [3201]" filled="t" stroked="t" coordsize="21600,21600" o:gfxdata="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DSb4A&#10;AADaAAAADwAAAAAAAAABACAAAAAiAAAAZHJzL2Rvd25yZXYueG1sUEsBAhQAFAAAAAgAh07iQDMv&#10;BZ47AAAAOQAAABAAAAAAAAAAAQAgAAAADQEAAGRycy9zaGFwZXhtbC54bWxQSwUGAAAAAAYABgBb&#10;AQAAtwMAAAAA&#10;">
                  <v:fill on="t" focussize="0,0"/>
                  <v:stroke weight="0.25pt" color="#385D8A [3204]" joinstyle="round"/>
                  <v:imagedata o:title=""/>
                  <o:lock v:ext="edit" aspectratio="f"/>
                  <v:textbox>
                    <w:txbxContent>
                      <w:p>
                        <w:pPr>
                          <w:jc w:val="center"/>
                          <w:rPr>
                            <w:rFonts w:hint="eastAsia" w:eastAsiaTheme="minorEastAsia"/>
                            <w:lang w:eastAsia="zh-CN"/>
                          </w:rPr>
                        </w:pPr>
                        <w:r>
                          <w:rPr>
                            <w:rFonts w:hint="eastAsia" w:ascii="仿宋" w:hAnsi="仿宋" w:eastAsia="仿宋" w:cs="仿宋"/>
                            <w:sz w:val="24"/>
                            <w:szCs w:val="24"/>
                          </w:rPr>
                          <w:t>静海区唐</w:t>
                        </w:r>
                        <w:r>
                          <w:rPr>
                            <w:rFonts w:hint="eastAsia" w:ascii="仿宋" w:hAnsi="仿宋" w:eastAsia="仿宋" w:cs="仿宋"/>
                            <w:color w:val="auto"/>
                            <w:sz w:val="24"/>
                            <w:szCs w:val="24"/>
                          </w:rPr>
                          <w:t>官屯镇</w:t>
                        </w:r>
                        <w:r>
                          <w:rPr>
                            <w:rFonts w:hint="eastAsia" w:ascii="仿宋" w:hAnsi="仿宋" w:eastAsia="仿宋" w:cs="仿宋"/>
                            <w:color w:val="auto"/>
                            <w:sz w:val="24"/>
                            <w:szCs w:val="24"/>
                            <w:lang w:eastAsia="zh-CN"/>
                          </w:rPr>
                          <w:t>突发</w:t>
                        </w:r>
                        <w:r>
                          <w:rPr>
                            <w:rFonts w:hint="eastAsia" w:ascii="仿宋" w:hAnsi="仿宋" w:eastAsia="仿宋" w:cs="仿宋"/>
                            <w:color w:val="auto"/>
                            <w:sz w:val="24"/>
                            <w:szCs w:val="24"/>
                          </w:rPr>
                          <w:t>事</w:t>
                        </w:r>
                        <w:r>
                          <w:rPr>
                            <w:rFonts w:hint="eastAsia" w:ascii="仿宋" w:hAnsi="仿宋" w:eastAsia="仿宋" w:cs="仿宋"/>
                            <w:color w:val="auto"/>
                            <w:sz w:val="24"/>
                            <w:szCs w:val="24"/>
                            <w:lang w:eastAsia="zh-CN"/>
                          </w:rPr>
                          <w:t>件总</w:t>
                        </w:r>
                        <w:r>
                          <w:rPr>
                            <w:rFonts w:hint="eastAsia" w:ascii="仿宋" w:hAnsi="仿宋" w:eastAsia="仿宋" w:cs="仿宋"/>
                            <w:sz w:val="24"/>
                            <w:szCs w:val="24"/>
                            <w:lang w:eastAsia="zh-CN"/>
                          </w:rPr>
                          <w:t>体</w:t>
                        </w:r>
                        <w:r>
                          <w:rPr>
                            <w:rFonts w:hint="eastAsia" w:ascii="仿宋" w:hAnsi="仿宋" w:eastAsia="仿宋" w:cs="仿宋"/>
                            <w:sz w:val="24"/>
                            <w:szCs w:val="24"/>
                          </w:rPr>
                          <w:t>应急预案</w:t>
                        </w:r>
                      </w:p>
                    </w:txbxContent>
                  </v:textbox>
                </v:rect>
                <v:shape id="_x0000_s1026" o:spid="_x0000_s1026" o:spt="32" type="#_x0000_t32" style="position:absolute;left:5859;top:106614;height:609;width:4;" filled="f" stroked="t" coordsize="21600,21600" o:gfxdata="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BpraLsAAADa&#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line id="_x0000_s1026" o:spid="_x0000_s1026" o:spt="20" style="position:absolute;left:3476;top:107234;flip:y;height:1;width:4713;" filled="f" stroked="t" coordsize="21600,21600" o:gfxdata="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dXuCLsAAADa&#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line>
                <v:shape id="_x0000_s1026" o:spid="_x0000_s1026" o:spt="32" type="#_x0000_t32" style="position:absolute;left:3487;top:107241;height:609;width:4;" filled="f" stroked="t" coordsize="21600,21600" o:gfxdata="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j1H7sAAADa&#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shape id="_x0000_s1026" o:spid="_x0000_s1026" o:spt="32" type="#_x0000_t32" style="position:absolute;left:4848;top:107242;height:609;width:4;" filled="f" stroked="t" coordsize="21600,21600" o:gfxdata="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VdhbbgAAADaAAAA&#10;DwAAAAAAAAABACAAAAAiAAAAZHJzL2Rvd25yZXYueG1sUEsBAhQAFAAAAAgAh07iQDMvBZ47AAAA&#10;OQAAABAAAAAAAAAAAQAgAAAABwEAAGRycy9zaGFwZXhtbC54bWxQSwUGAAAAAAYABgBbAQAAsQMA&#10;AAAA&#10;">
                  <v:fill on="f" focussize="0,0"/>
                  <v:stroke color="#000000 [3200]" joinstyle="round" endarrow="open"/>
                  <v:imagedata o:title=""/>
                  <o:lock v:ext="edit" aspectratio="f"/>
                </v:shape>
                <v:shape id="_x0000_s1026" o:spid="_x0000_s1026" o:spt="32" type="#_x0000_t32" style="position:absolute;left:6474;top:107241;height:609;width:4;" filled="f" stroked="t" coordsize="21600,21600" o:gfxdata="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hvE9rsAAADa&#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shape id="_x0000_s1026" o:spid="_x0000_s1026" o:spt="32" type="#_x0000_t32" style="position:absolute;left:8187;top:107254;height:609;width:4;" filled="f" stroked="t" coordsize="21600,21600" o:gfxdata="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W6hhvQAA&#10;ANs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rect id="_x0000_s1026" o:spid="_x0000_s1026" o:spt="1" style="position:absolute;left:3000;top:107821;height:2675;width:975;v-text-anchor:middle;" fillcolor="#FFFFFF [3201]" filled="t" stroked="t" coordsize="21600,21600" o:gfxdata="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LWtCugAAANsA&#10;AAAPAAAAAAAAAAEAIAAAACIAAABkcnMvZG93bnJldi54bWxQSwECFAAUAAAACACHTuJAMy8FnjsA&#10;AAA5AAAAEAAAAAAAAAABACAAAAAJAQAAZHJzL3NoYXBleG1sLnhtbFBLBQYAAAAABgAGAFsBAACz&#10;AwAAAAA=&#10;">
                  <v:fill on="t" focussize="0,0"/>
                  <v:stroke weight="0.25pt" color="#000000 [3213]" joinstyle="round"/>
                  <v:imagedata o:title=""/>
                  <o:lock v:ext="edit" aspectratio="f"/>
                  <v:textbox>
                    <w:txbxContent>
                      <w:p>
                        <w:pPr>
                          <w:jc w:val="center"/>
                          <w:rPr>
                            <w:rFonts w:hint="eastAsia" w:ascii="仿宋" w:hAnsi="仿宋" w:eastAsia="仿宋" w:cstheme="minorBidi"/>
                            <w:color w:val="auto"/>
                            <w:kern w:val="2"/>
                            <w:sz w:val="24"/>
                            <w:szCs w:val="24"/>
                            <w:lang w:val="en-US" w:eastAsia="zh-CN" w:bidi="ar-SA"/>
                          </w:rPr>
                        </w:pPr>
                        <w:r>
                          <w:rPr>
                            <w:rFonts w:hint="eastAsia" w:ascii="仿宋" w:hAnsi="仿宋" w:eastAsia="仿宋" w:cstheme="minorBidi"/>
                            <w:color w:val="auto"/>
                            <w:kern w:val="2"/>
                            <w:sz w:val="24"/>
                            <w:szCs w:val="24"/>
                            <w:lang w:val="en-US" w:eastAsia="zh-CN" w:bidi="ar-SA"/>
                          </w:rPr>
                          <w:t>自然灾害</w:t>
                        </w:r>
                      </w:p>
                      <w:p>
                        <w:pPr>
                          <w:pStyle w:val="8"/>
                          <w:jc w:val="center"/>
                          <w:rPr>
                            <w:rFonts w:hint="eastAsia" w:ascii="仿宋" w:hAnsi="仿宋" w:eastAsia="仿宋" w:cstheme="minorBidi"/>
                            <w:color w:val="auto"/>
                            <w:kern w:val="2"/>
                            <w:sz w:val="24"/>
                            <w:szCs w:val="24"/>
                            <w:lang w:val="en-US" w:eastAsia="zh-CN" w:bidi="ar-SA"/>
                          </w:rPr>
                        </w:pPr>
                        <w:r>
                          <w:rPr>
                            <w:rFonts w:hint="eastAsia" w:ascii="仿宋" w:hAnsi="仿宋" w:eastAsia="仿宋" w:cstheme="minorBidi"/>
                            <w:color w:val="auto"/>
                            <w:kern w:val="2"/>
                            <w:sz w:val="24"/>
                            <w:szCs w:val="24"/>
                            <w:lang w:val="en-US" w:eastAsia="zh-CN" w:bidi="ar-SA"/>
                          </w:rPr>
                          <w:t>专项应急预案</w:t>
                        </w:r>
                      </w:p>
                    </w:txbxContent>
                  </v:textbox>
                </v:rect>
                <v:rect id="_x0000_s1026" o:spid="_x0000_s1026" o:spt="1" style="position:absolute;left:4365;top:107874;height:2675;width:975;v-text-anchor:middle;" fillcolor="#FFFFFF [3201]" filled="t" stroked="t" coordsize="21600,21600" o:gfxdata="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U1twAAANsAAAAP&#10;AAAAAAAAAAEAIAAAACIAAABkcnMvZG93bnJldi54bWxQSwECFAAUAAAACACHTuJAMy8FnjsAAAA5&#10;AAAAEAAAAAAAAAABACAAAAAGAQAAZHJzL3NoYXBleG1sLnhtbFBLBQYAAAAABgAGAFsBAACwAwAA&#10;AAA=&#10;">
                  <v:fill on="t" focussize="0,0"/>
                  <v:stroke weight="0.25pt" color="#000000 [3213]" joinstyle="round"/>
                  <v:imagedata o:title=""/>
                  <o:lock v:ext="edit" aspectratio="f"/>
                  <v:textbox>
                    <w:txbxContent>
                      <w:p>
                        <w:pPr>
                          <w:jc w:val="center"/>
                          <w:rPr>
                            <w:rFonts w:hint="eastAsia" w:ascii="仿宋" w:hAnsi="仿宋" w:eastAsia="仿宋" w:cs="仿宋"/>
                            <w:lang w:eastAsia="zh-CN"/>
                          </w:rPr>
                        </w:pPr>
                        <w:r>
                          <w:rPr>
                            <w:rFonts w:hint="eastAsia" w:ascii="仿宋" w:hAnsi="仿宋" w:eastAsia="仿宋" w:cs="仿宋"/>
                            <w:lang w:eastAsia="zh-CN"/>
                          </w:rPr>
                          <w:t>事故</w:t>
                        </w:r>
                      </w:p>
                      <w:p>
                        <w:pPr>
                          <w:jc w:val="center"/>
                          <w:rPr>
                            <w:rFonts w:hint="eastAsia" w:ascii="仿宋" w:hAnsi="仿宋" w:eastAsia="仿宋" w:cs="仿宋"/>
                            <w:lang w:eastAsia="zh-CN"/>
                          </w:rPr>
                        </w:pPr>
                        <w:r>
                          <w:rPr>
                            <w:rFonts w:hint="eastAsia" w:ascii="仿宋" w:hAnsi="仿宋" w:eastAsia="仿宋" w:cs="仿宋"/>
                            <w:lang w:eastAsia="zh-CN"/>
                          </w:rPr>
                          <w:t>灾难</w:t>
                        </w:r>
                      </w:p>
                      <w:p>
                        <w:pPr>
                          <w:jc w:val="center"/>
                          <w:rPr>
                            <w:rFonts w:hint="eastAsia" w:ascii="仿宋" w:hAnsi="仿宋" w:eastAsia="仿宋" w:cs="仿宋"/>
                            <w:lang w:eastAsia="zh-CN"/>
                          </w:rPr>
                        </w:pPr>
                        <w:r>
                          <w:rPr>
                            <w:rFonts w:hint="eastAsia" w:ascii="仿宋" w:hAnsi="仿宋" w:eastAsia="仿宋" w:cs="仿宋"/>
                            <w:lang w:eastAsia="zh-CN"/>
                          </w:rPr>
                          <w:t>专项</w:t>
                        </w:r>
                      </w:p>
                      <w:p>
                        <w:pPr>
                          <w:jc w:val="center"/>
                          <w:rPr>
                            <w:rFonts w:hint="eastAsia" w:ascii="仿宋" w:hAnsi="仿宋" w:eastAsia="仿宋" w:cs="仿宋"/>
                            <w:lang w:eastAsia="zh-CN"/>
                          </w:rPr>
                        </w:pPr>
                        <w:r>
                          <w:rPr>
                            <w:rFonts w:hint="eastAsia" w:ascii="仿宋" w:hAnsi="仿宋" w:eastAsia="仿宋" w:cs="仿宋"/>
                            <w:lang w:eastAsia="zh-CN"/>
                          </w:rPr>
                          <w:t>应急</w:t>
                        </w:r>
                      </w:p>
                      <w:p>
                        <w:pPr>
                          <w:jc w:val="center"/>
                          <w:rPr>
                            <w:rFonts w:hint="eastAsia" w:ascii="仿宋" w:hAnsi="仿宋" w:eastAsia="仿宋" w:cs="仿宋"/>
                            <w:lang w:eastAsia="zh-CN"/>
                          </w:rPr>
                        </w:pPr>
                        <w:r>
                          <w:rPr>
                            <w:rFonts w:hint="eastAsia" w:ascii="仿宋" w:hAnsi="仿宋" w:eastAsia="仿宋" w:cs="仿宋"/>
                            <w:lang w:eastAsia="zh-CN"/>
                          </w:rPr>
                          <w:t>预案</w:t>
                        </w:r>
                      </w:p>
                    </w:txbxContent>
                  </v:textbox>
                </v:rect>
                <v:rect id="_x0000_s1026" o:spid="_x0000_s1026" o:spt="1" style="position:absolute;left:5967;top:107863;height:2675;width:975;v-text-anchor:middle;" fillcolor="#FFFFFF [3201]" filled="t" stroked="t" coordsize="21600,21600" o:gfxdata="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s1CuugAAANsA&#10;AAAPAAAAAAAAAAEAIAAAACIAAABkcnMvZG93bnJldi54bWxQSwECFAAUAAAACACHTuJAMy8FnjsA&#10;AAA5AAAAEAAAAAAAAAABACAAAAAJAQAAZHJzL3NoYXBleG1sLnhtbFBLBQYAAAAABgAGAFsBAACz&#10;AwAAAAA=&#10;">
                  <v:fill on="t" focussize="0,0"/>
                  <v:stroke weight="0.25pt" color="#000000 [3213]" joinstyle="round"/>
                  <v:imagedata o:title=""/>
                  <o:lock v:ext="edit" aspectratio="f"/>
                  <v:textbox>
                    <w:txbxContent>
                      <w:p>
                        <w:pPr>
                          <w:jc w:val="center"/>
                          <w:rPr>
                            <w:color w:val="auto"/>
                            <w:sz w:val="24"/>
                            <w:szCs w:val="24"/>
                          </w:rPr>
                        </w:pPr>
                        <w:r>
                          <w:rPr>
                            <w:rFonts w:hint="eastAsia" w:ascii="仿宋" w:hAnsi="仿宋" w:eastAsia="仿宋"/>
                            <w:color w:val="auto"/>
                            <w:sz w:val="24"/>
                            <w:szCs w:val="24"/>
                            <w:highlight w:val="none"/>
                            <w:lang w:eastAsia="zh-CN"/>
                          </w:rPr>
                          <w:t>突发公共卫生事件专项应急预案</w:t>
                        </w:r>
                      </w:p>
                    </w:txbxContent>
                  </v:textbox>
                </v:rect>
                <v:rect id="_x0000_s1026" o:spid="_x0000_s1026" o:spt="1" style="position:absolute;left:7620;top:107891;height:2675;width:975;v-text-anchor:middle;" fillcolor="#FFFFFF [3201]" filled="t" stroked="t" coordsize="21600,21600" o:gfxdata="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1rI2rsAAADb&#10;AAAADwAAAAAAAAABACAAAAAiAAAAZHJzL2Rvd25yZXYueG1sUEsBAhQAFAAAAAgAh07iQDMvBZ47&#10;AAAAOQAAABAAAAAAAAAAAQAgAAAACgEAAGRycy9zaGFwZXhtbC54bWxQSwUGAAAAAAYABgBbAQAA&#10;tAMAAAAA&#10;">
                  <v:fill on="t" focussize="0,0"/>
                  <v:stroke weight="0.25pt" color="#000000 [3213]" joinstyle="round"/>
                  <v:imagedata o:title=""/>
                  <o:lock v:ext="edit" aspectratio="f"/>
                  <v:textbox>
                    <w:txbxContent>
                      <w:p>
                        <w:pPr>
                          <w:jc w:val="center"/>
                          <w:rPr>
                            <w:color w:val="auto"/>
                            <w:sz w:val="24"/>
                            <w:szCs w:val="24"/>
                          </w:rPr>
                        </w:pPr>
                        <w:r>
                          <w:rPr>
                            <w:rFonts w:hint="eastAsia" w:ascii="仿宋" w:hAnsi="仿宋" w:eastAsia="仿宋" w:cstheme="minorBidi"/>
                            <w:color w:val="auto"/>
                            <w:kern w:val="2"/>
                            <w:sz w:val="24"/>
                            <w:szCs w:val="24"/>
                            <w:lang w:val="en-US" w:eastAsia="zh-CN" w:bidi="ar-SA"/>
                          </w:rPr>
                          <w:t>社会安全事件专项应急预案</w:t>
                        </w:r>
                      </w:p>
                    </w:txbxContent>
                  </v:textbox>
                </v:rect>
              </v:group>
            </w:pict>
          </mc:Fallback>
        </mc:AlternateContent>
      </w:r>
    </w:p>
    <w:p>
      <w:pPr>
        <w:pStyle w:val="2"/>
        <w:widowControl w:val="0"/>
        <w:numPr>
          <w:ilvl w:val="0"/>
          <w:numId w:val="0"/>
        </w:numPr>
        <w:spacing w:after="120" w:afterLines="0" w:afterAutospacing="0"/>
        <w:jc w:val="both"/>
        <w:rPr>
          <w:rFonts w:hint="eastAsia" w:ascii="仿宋" w:hAnsi="仿宋" w:eastAsia="仿宋" w:cs="仿宋"/>
          <w:color w:val="0000FF"/>
          <w:kern w:val="2"/>
          <w:sz w:val="28"/>
          <w:szCs w:val="28"/>
          <w:lang w:val="en-US" w:eastAsia="zh-CN" w:bidi="ar-SA"/>
        </w:rPr>
      </w:pPr>
    </w:p>
    <w:p>
      <w:pPr>
        <w:pStyle w:val="2"/>
        <w:widowControl w:val="0"/>
        <w:numPr>
          <w:ilvl w:val="0"/>
          <w:numId w:val="0"/>
        </w:numPr>
        <w:spacing w:after="120" w:afterLines="0" w:afterAutospacing="0"/>
        <w:jc w:val="both"/>
        <w:rPr>
          <w:rFonts w:hint="eastAsia" w:ascii="仿宋" w:hAnsi="仿宋" w:eastAsia="仿宋" w:cs="仿宋"/>
          <w:color w:val="0000FF"/>
          <w:kern w:val="2"/>
          <w:sz w:val="28"/>
          <w:szCs w:val="28"/>
          <w:lang w:val="en-US" w:eastAsia="zh-CN" w:bidi="ar-SA"/>
        </w:rPr>
      </w:pPr>
    </w:p>
    <w:p>
      <w:pPr>
        <w:pStyle w:val="2"/>
        <w:widowControl w:val="0"/>
        <w:numPr>
          <w:ilvl w:val="0"/>
          <w:numId w:val="0"/>
        </w:numPr>
        <w:spacing w:after="120" w:afterLines="0" w:afterAutospacing="0"/>
        <w:jc w:val="center"/>
        <w:rPr>
          <w:rFonts w:hint="eastAsia" w:ascii="仿宋" w:hAnsi="仿宋" w:eastAsia="仿宋" w:cs="仿宋"/>
          <w:color w:val="0000FF"/>
          <w:kern w:val="2"/>
          <w:sz w:val="28"/>
          <w:szCs w:val="28"/>
          <w:lang w:val="en-US" w:eastAsia="zh-CN" w:bidi="ar-SA"/>
        </w:rPr>
      </w:pPr>
    </w:p>
    <w:p>
      <w:pPr>
        <w:spacing w:line="540" w:lineRule="exact"/>
        <w:outlineLvl w:val="0"/>
        <w:rPr>
          <w:rFonts w:hint="eastAsia" w:ascii="仿宋" w:hAnsi="仿宋" w:eastAsia="仿宋" w:cs="仿宋"/>
          <w:sz w:val="28"/>
          <w:szCs w:val="28"/>
        </w:rPr>
      </w:pPr>
    </w:p>
    <w:p>
      <w:pPr>
        <w:pStyle w:val="2"/>
        <w:rPr>
          <w:rFonts w:hint="eastAsia"/>
        </w:rPr>
      </w:pPr>
    </w:p>
    <w:p>
      <w:pPr>
        <w:spacing w:line="540" w:lineRule="exact"/>
        <w:outlineLvl w:val="0"/>
        <w:rPr>
          <w:rFonts w:hint="eastAsia" w:ascii="仿宋" w:hAnsi="仿宋" w:eastAsia="仿宋" w:cs="仿宋"/>
          <w:sz w:val="28"/>
          <w:szCs w:val="28"/>
        </w:rPr>
      </w:pPr>
    </w:p>
    <w:p>
      <w:pPr>
        <w:spacing w:line="540" w:lineRule="exact"/>
        <w:outlineLvl w:val="0"/>
        <w:rPr>
          <w:rFonts w:hint="eastAsia" w:ascii="仿宋" w:hAnsi="仿宋" w:eastAsia="仿宋" w:cs="仿宋"/>
          <w:sz w:val="28"/>
          <w:szCs w:val="28"/>
        </w:rPr>
      </w:pPr>
    </w:p>
    <w:p>
      <w:pPr>
        <w:spacing w:line="540" w:lineRule="exact"/>
        <w:outlineLvl w:val="0"/>
        <w:rPr>
          <w:rFonts w:hint="eastAsia" w:ascii="仿宋" w:hAnsi="仿宋" w:eastAsia="仿宋" w:cs="仿宋"/>
          <w:sz w:val="28"/>
          <w:szCs w:val="28"/>
        </w:rPr>
      </w:pPr>
    </w:p>
    <w:p>
      <w:pPr>
        <w:spacing w:line="540" w:lineRule="exact"/>
        <w:jc w:val="center"/>
        <w:outlineLvl w:val="0"/>
        <w:rPr>
          <w:rFonts w:hint="eastAsia" w:ascii="仿宋" w:hAnsi="仿宋" w:eastAsia="仿宋" w:cs="仿宋"/>
          <w:b/>
          <w:bCs/>
          <w:sz w:val="28"/>
          <w:szCs w:val="28"/>
          <w:lang w:eastAsia="zh-CN"/>
        </w:rPr>
      </w:pPr>
    </w:p>
    <w:p>
      <w:pPr>
        <w:spacing w:line="540" w:lineRule="exact"/>
        <w:jc w:val="center"/>
        <w:outlineLvl w:val="0"/>
        <w:rPr>
          <w:rFonts w:hint="eastAsia" w:ascii="仿宋" w:hAnsi="仿宋" w:eastAsia="仿宋" w:cs="仿宋"/>
          <w:sz w:val="28"/>
          <w:szCs w:val="28"/>
        </w:rPr>
      </w:pPr>
      <w:r>
        <w:rPr>
          <w:rFonts w:hint="eastAsia" w:ascii="仿宋" w:hAnsi="仿宋" w:eastAsia="仿宋" w:cs="仿宋"/>
          <w:b/>
          <w:bCs/>
          <w:sz w:val="28"/>
          <w:szCs w:val="28"/>
          <w:lang w:eastAsia="zh-CN"/>
        </w:rPr>
        <w:t>图</w:t>
      </w:r>
      <w:r>
        <w:rPr>
          <w:rFonts w:hint="eastAsia" w:ascii="仿宋" w:hAnsi="仿宋" w:eastAsia="仿宋" w:cs="仿宋"/>
          <w:b/>
          <w:bCs/>
          <w:sz w:val="28"/>
          <w:szCs w:val="28"/>
          <w:lang w:val="en-US" w:eastAsia="zh-CN"/>
        </w:rPr>
        <w:t>1.6-1 应急预案体系方框图</w:t>
      </w:r>
    </w:p>
    <w:p>
      <w:pPr>
        <w:keepNext w:val="0"/>
        <w:keepLines w:val="0"/>
        <w:pageBreakBefore w:val="0"/>
        <w:kinsoku/>
        <w:overflowPunct/>
        <w:topLinePunct w:val="0"/>
        <w:autoSpaceDE/>
        <w:autoSpaceDN/>
        <w:bidi w:val="0"/>
        <w:spacing w:beforeAutospacing="0" w:afterAutospacing="0" w:line="360" w:lineRule="auto"/>
        <w:ind w:firstLine="560" w:firstLineChars="200"/>
        <w:outlineLvl w:val="0"/>
        <w:rPr>
          <w:rFonts w:hint="eastAsia" w:ascii="仿宋" w:hAnsi="仿宋" w:eastAsia="仿宋" w:cs="仿宋"/>
          <w:sz w:val="28"/>
          <w:szCs w:val="28"/>
          <w:highlight w:val="yellow"/>
        </w:rPr>
      </w:pPr>
      <w:r>
        <w:rPr>
          <w:rFonts w:hint="eastAsia" w:ascii="仿宋" w:hAnsi="仿宋" w:eastAsia="仿宋" w:cs="仿宋"/>
          <w:sz w:val="28"/>
          <w:szCs w:val="28"/>
          <w:highlight w:val="yellow"/>
        </w:rPr>
        <w:t>2 组织体系</w:t>
      </w:r>
    </w:p>
    <w:p>
      <w:pPr>
        <w:keepNext w:val="0"/>
        <w:keepLines w:val="0"/>
        <w:pageBreakBefore w:val="0"/>
        <w:kinsoku/>
        <w:overflowPunct/>
        <w:topLinePunct w:val="0"/>
        <w:autoSpaceDE/>
        <w:autoSpaceDN/>
        <w:bidi w:val="0"/>
        <w:spacing w:beforeAutospacing="0" w:afterAutospacing="0" w:line="360" w:lineRule="auto"/>
        <w:outlineLvl w:val="1"/>
        <w:rPr>
          <w:rFonts w:hint="eastAsia" w:ascii="仿宋" w:hAnsi="仿宋" w:eastAsia="仿宋" w:cs="仿宋"/>
          <w:sz w:val="28"/>
          <w:szCs w:val="28"/>
          <w:highlight w:val="yellow"/>
        </w:rPr>
      </w:pPr>
      <w:r>
        <w:rPr>
          <w:rFonts w:hint="eastAsia" w:ascii="仿宋" w:hAnsi="仿宋" w:eastAsia="仿宋" w:cs="仿宋"/>
          <w:sz w:val="28"/>
          <w:szCs w:val="28"/>
          <w:highlight w:val="yellow"/>
          <w:lang w:val="en-US" w:eastAsia="zh-CN"/>
        </w:rPr>
        <w:t xml:space="preserve">    </w:t>
      </w:r>
      <w:r>
        <w:rPr>
          <w:rFonts w:hint="eastAsia" w:ascii="仿宋" w:hAnsi="仿宋" w:eastAsia="仿宋" w:cs="仿宋"/>
          <w:sz w:val="28"/>
          <w:szCs w:val="28"/>
          <w:highlight w:val="yellow"/>
        </w:rPr>
        <w:t>2.1 领导机构</w:t>
      </w:r>
    </w:p>
    <w:p>
      <w:pPr>
        <w:keepNext w:val="0"/>
        <w:keepLines w:val="0"/>
        <w:pageBreakBefore w:val="0"/>
        <w:widowControl/>
        <w:kinsoku/>
        <w:overflowPunct/>
        <w:topLinePunct w:val="0"/>
        <w:autoSpaceDE/>
        <w:autoSpaceDN/>
        <w:bidi w:val="0"/>
        <w:spacing w:beforeAutospacing="0" w:afterAutospacing="0" w:line="360" w:lineRule="auto"/>
        <w:ind w:firstLine="560" w:firstLineChars="200"/>
        <w:jc w:val="left"/>
        <w:textAlignment w:val="baseline"/>
        <w:rPr>
          <w:rFonts w:hint="eastAsia" w:ascii="仿宋" w:hAnsi="仿宋" w:eastAsia="仿宋" w:cs="仿宋"/>
          <w:bCs/>
          <w:color w:val="0000FF"/>
          <w:kern w:val="0"/>
          <w:sz w:val="28"/>
          <w:szCs w:val="28"/>
          <w:highlight w:val="yellow"/>
        </w:rPr>
      </w:pPr>
      <w:r>
        <w:rPr>
          <w:rFonts w:hint="eastAsia" w:ascii="仿宋" w:hAnsi="仿宋" w:eastAsia="仿宋" w:cs="仿宋"/>
          <w:bCs/>
          <w:color w:val="0000FF"/>
          <w:kern w:val="0"/>
          <w:sz w:val="28"/>
          <w:szCs w:val="28"/>
          <w:highlight w:val="yellow"/>
        </w:rPr>
        <w:t>设唐官屯镇人民政府</w:t>
      </w:r>
      <w:r>
        <w:rPr>
          <w:rFonts w:hint="eastAsia" w:ascii="仿宋" w:hAnsi="仿宋" w:eastAsia="仿宋" w:cs="仿宋"/>
          <w:bCs/>
          <w:color w:val="0000FF"/>
          <w:kern w:val="0"/>
          <w:sz w:val="28"/>
          <w:szCs w:val="28"/>
          <w:highlight w:val="yellow"/>
          <w:lang w:eastAsia="zh-CN"/>
        </w:rPr>
        <w:t>突发</w:t>
      </w:r>
      <w:r>
        <w:rPr>
          <w:rFonts w:hint="eastAsia" w:ascii="仿宋" w:hAnsi="仿宋" w:eastAsia="仿宋" w:cs="仿宋"/>
          <w:color w:val="0000FF"/>
          <w:sz w:val="28"/>
          <w:szCs w:val="28"/>
          <w:highlight w:val="yellow"/>
        </w:rPr>
        <w:t>事件应急</w:t>
      </w:r>
      <w:r>
        <w:rPr>
          <w:rFonts w:hint="eastAsia" w:ascii="仿宋" w:hAnsi="仿宋" w:eastAsia="仿宋" w:cs="仿宋"/>
          <w:bCs/>
          <w:color w:val="0000FF"/>
          <w:kern w:val="0"/>
          <w:sz w:val="28"/>
          <w:szCs w:val="28"/>
          <w:highlight w:val="yellow"/>
          <w:lang w:eastAsia="zh-CN"/>
        </w:rPr>
        <w:t>处置</w:t>
      </w:r>
      <w:r>
        <w:rPr>
          <w:rFonts w:hint="eastAsia" w:ascii="仿宋" w:hAnsi="仿宋" w:eastAsia="仿宋" w:cs="仿宋"/>
          <w:bCs/>
          <w:color w:val="0000FF"/>
          <w:kern w:val="0"/>
          <w:sz w:val="28"/>
          <w:szCs w:val="28"/>
          <w:highlight w:val="yellow"/>
        </w:rPr>
        <w:t>领导小组（以下简称镇政府应急领导小组），作为非常设领导机构，统一领导</w:t>
      </w:r>
      <w:r>
        <w:rPr>
          <w:rFonts w:hint="eastAsia" w:ascii="仿宋" w:hAnsi="仿宋" w:eastAsia="仿宋" w:cs="仿宋"/>
          <w:bCs/>
          <w:color w:val="0000FF"/>
          <w:kern w:val="0"/>
          <w:sz w:val="28"/>
          <w:szCs w:val="28"/>
          <w:highlight w:val="yellow"/>
          <w:lang w:eastAsia="zh-CN"/>
        </w:rPr>
        <w:t>突发</w:t>
      </w:r>
      <w:r>
        <w:rPr>
          <w:rFonts w:hint="eastAsia" w:ascii="仿宋" w:hAnsi="仿宋" w:eastAsia="仿宋" w:cs="仿宋"/>
          <w:color w:val="0000FF"/>
          <w:sz w:val="28"/>
          <w:szCs w:val="28"/>
          <w:highlight w:val="yellow"/>
        </w:rPr>
        <w:t>事件</w:t>
      </w:r>
      <w:r>
        <w:rPr>
          <w:rFonts w:hint="eastAsia" w:ascii="仿宋" w:hAnsi="仿宋" w:eastAsia="仿宋" w:cs="仿宋"/>
          <w:bCs/>
          <w:color w:val="0000FF"/>
          <w:kern w:val="0"/>
          <w:sz w:val="28"/>
          <w:szCs w:val="28"/>
          <w:highlight w:val="yellow"/>
        </w:rPr>
        <w:t>的应急救援工作。</w:t>
      </w:r>
    </w:p>
    <w:p>
      <w:pPr>
        <w:keepNext w:val="0"/>
        <w:keepLines w:val="0"/>
        <w:pageBreakBefore w:val="0"/>
        <w:widowControl/>
        <w:kinsoku/>
        <w:overflowPunct/>
        <w:topLinePunct w:val="0"/>
        <w:autoSpaceDE/>
        <w:autoSpaceDN/>
        <w:bidi w:val="0"/>
        <w:snapToGrid w:val="0"/>
        <w:spacing w:beforeAutospacing="0" w:afterAutospacing="0" w:line="360" w:lineRule="auto"/>
        <w:ind w:firstLine="560" w:firstLineChars="200"/>
        <w:jc w:val="left"/>
        <w:rPr>
          <w:rFonts w:hint="eastAsia" w:ascii="仿宋" w:hAnsi="仿宋" w:eastAsia="仿宋" w:cs="仿宋"/>
          <w:color w:val="0000FF"/>
          <w:kern w:val="0"/>
          <w:sz w:val="28"/>
          <w:szCs w:val="28"/>
          <w:highlight w:val="yellow"/>
        </w:rPr>
      </w:pPr>
      <w:r>
        <w:rPr>
          <w:rFonts w:hint="eastAsia" w:ascii="仿宋" w:hAnsi="仿宋" w:eastAsia="仿宋" w:cs="仿宋"/>
          <w:color w:val="0000FF"/>
          <w:kern w:val="0"/>
          <w:sz w:val="28"/>
          <w:szCs w:val="28"/>
          <w:highlight w:val="yellow"/>
        </w:rPr>
        <w:t>镇政府</w:t>
      </w:r>
      <w:r>
        <w:rPr>
          <w:rFonts w:hint="eastAsia" w:ascii="仿宋" w:hAnsi="仿宋" w:eastAsia="仿宋" w:cs="仿宋"/>
          <w:bCs/>
          <w:color w:val="0000FF"/>
          <w:kern w:val="0"/>
          <w:sz w:val="28"/>
          <w:szCs w:val="28"/>
          <w:highlight w:val="yellow"/>
          <w:lang w:eastAsia="zh-CN"/>
        </w:rPr>
        <w:t>突发</w:t>
      </w:r>
      <w:r>
        <w:rPr>
          <w:rFonts w:hint="eastAsia" w:ascii="仿宋" w:hAnsi="仿宋" w:eastAsia="仿宋" w:cs="仿宋"/>
          <w:color w:val="0000FF"/>
          <w:sz w:val="28"/>
          <w:szCs w:val="28"/>
          <w:highlight w:val="yellow"/>
        </w:rPr>
        <w:t>事件应急</w:t>
      </w:r>
      <w:r>
        <w:rPr>
          <w:rFonts w:hint="eastAsia" w:ascii="仿宋" w:hAnsi="仿宋" w:eastAsia="仿宋" w:cs="仿宋"/>
          <w:color w:val="0000FF"/>
          <w:kern w:val="0"/>
          <w:sz w:val="28"/>
          <w:szCs w:val="28"/>
          <w:highlight w:val="yellow"/>
          <w:lang w:eastAsia="zh-CN"/>
        </w:rPr>
        <w:t>处置</w:t>
      </w:r>
      <w:r>
        <w:rPr>
          <w:rFonts w:hint="eastAsia" w:ascii="仿宋" w:hAnsi="仿宋" w:eastAsia="仿宋" w:cs="仿宋"/>
          <w:color w:val="0000FF"/>
          <w:kern w:val="0"/>
          <w:sz w:val="28"/>
          <w:szCs w:val="28"/>
          <w:highlight w:val="yellow"/>
        </w:rPr>
        <w:t>领导小组：</w:t>
      </w:r>
    </w:p>
    <w:p>
      <w:pPr>
        <w:keepNext w:val="0"/>
        <w:keepLines w:val="0"/>
        <w:pageBreakBefore w:val="0"/>
        <w:widowControl/>
        <w:kinsoku/>
        <w:overflowPunct/>
        <w:topLinePunct w:val="0"/>
        <w:autoSpaceDE/>
        <w:autoSpaceDN/>
        <w:bidi w:val="0"/>
        <w:snapToGrid w:val="0"/>
        <w:spacing w:beforeAutospacing="0" w:afterAutospacing="0" w:line="360" w:lineRule="auto"/>
        <w:ind w:firstLine="560" w:firstLineChars="200"/>
        <w:jc w:val="left"/>
        <w:rPr>
          <w:rFonts w:hint="eastAsia" w:ascii="仿宋" w:hAnsi="仿宋" w:eastAsia="仿宋" w:cs="仿宋"/>
          <w:color w:val="000000"/>
          <w:kern w:val="0"/>
          <w:sz w:val="28"/>
          <w:szCs w:val="28"/>
          <w:highlight w:val="yellow"/>
        </w:rPr>
      </w:pPr>
      <w:r>
        <w:rPr>
          <w:rFonts w:hint="eastAsia" w:ascii="仿宋" w:hAnsi="仿宋" w:eastAsia="仿宋" w:cs="仿宋"/>
          <w:color w:val="000000"/>
          <w:kern w:val="0"/>
          <w:sz w:val="28"/>
          <w:szCs w:val="28"/>
          <w:highlight w:val="yellow"/>
        </w:rPr>
        <w:t>组  长：</w:t>
      </w:r>
      <w:r>
        <w:rPr>
          <w:rFonts w:hint="eastAsia" w:ascii="仿宋" w:hAnsi="仿宋" w:eastAsia="仿宋" w:cs="仿宋"/>
          <w:color w:val="000000"/>
          <w:kern w:val="0"/>
          <w:sz w:val="28"/>
          <w:szCs w:val="28"/>
          <w:highlight w:val="yellow"/>
          <w:lang w:eastAsia="zh-CN"/>
        </w:rPr>
        <w:t>陈斌</w:t>
      </w:r>
      <w:r>
        <w:rPr>
          <w:rFonts w:hint="eastAsia" w:ascii="仿宋" w:hAnsi="仿宋" w:eastAsia="仿宋" w:cs="仿宋"/>
          <w:color w:val="000000"/>
          <w:kern w:val="0"/>
          <w:sz w:val="28"/>
          <w:szCs w:val="28"/>
          <w:highlight w:val="yellow"/>
        </w:rPr>
        <w:t>（镇  长）</w:t>
      </w:r>
      <w:r>
        <w:rPr>
          <w:rFonts w:hint="eastAsia" w:ascii="仿宋" w:hAnsi="仿宋" w:eastAsia="仿宋" w:cs="仿宋"/>
          <w:color w:val="000000"/>
          <w:kern w:val="0"/>
          <w:sz w:val="28"/>
          <w:szCs w:val="28"/>
          <w:highlight w:val="yellow"/>
          <w:lang w:eastAsia="zh-CN"/>
        </w:rPr>
        <w:t>（兼总指挥）</w:t>
      </w:r>
    </w:p>
    <w:p>
      <w:pPr>
        <w:keepNext w:val="0"/>
        <w:keepLines w:val="0"/>
        <w:pageBreakBefore w:val="0"/>
        <w:widowControl/>
        <w:kinsoku/>
        <w:overflowPunct/>
        <w:topLinePunct w:val="0"/>
        <w:autoSpaceDE/>
        <w:autoSpaceDN/>
        <w:bidi w:val="0"/>
        <w:snapToGrid w:val="0"/>
        <w:spacing w:beforeAutospacing="0" w:afterAutospacing="0" w:line="360" w:lineRule="auto"/>
        <w:ind w:firstLine="630"/>
        <w:jc w:val="left"/>
        <w:rPr>
          <w:rFonts w:hint="eastAsia" w:ascii="仿宋" w:hAnsi="仿宋" w:eastAsia="仿宋" w:cs="仿宋"/>
          <w:color w:val="000000"/>
          <w:kern w:val="0"/>
          <w:sz w:val="28"/>
          <w:szCs w:val="28"/>
          <w:highlight w:val="yellow"/>
        </w:rPr>
      </w:pPr>
      <w:r>
        <w:rPr>
          <w:rFonts w:hint="eastAsia" w:ascii="仿宋" w:hAnsi="仿宋" w:eastAsia="仿宋" w:cs="仿宋"/>
          <w:color w:val="000000"/>
          <w:kern w:val="0"/>
          <w:sz w:val="28"/>
          <w:szCs w:val="28"/>
          <w:highlight w:val="yellow"/>
        </w:rPr>
        <w:t>副组长：</w:t>
      </w:r>
      <w:r>
        <w:rPr>
          <w:rFonts w:hint="eastAsia" w:ascii="仿宋" w:hAnsi="仿宋" w:eastAsia="仿宋" w:cs="仿宋"/>
          <w:color w:val="000000"/>
          <w:kern w:val="0"/>
          <w:sz w:val="28"/>
          <w:szCs w:val="28"/>
          <w:highlight w:val="yellow"/>
          <w:lang w:val="en-US" w:eastAsia="zh-CN"/>
        </w:rPr>
        <w:t xml:space="preserve"> </w:t>
      </w:r>
      <w:r>
        <w:rPr>
          <w:rFonts w:hint="eastAsia" w:ascii="仿宋" w:hAnsi="仿宋" w:eastAsia="仿宋" w:cs="仿宋"/>
          <w:color w:val="000000"/>
          <w:kern w:val="0"/>
          <w:sz w:val="28"/>
          <w:szCs w:val="28"/>
          <w:highlight w:val="yellow"/>
        </w:rPr>
        <w:t>高仲宏（</w:t>
      </w:r>
      <w:r>
        <w:rPr>
          <w:rFonts w:hint="eastAsia" w:ascii="仿宋" w:hAnsi="仿宋" w:eastAsia="仿宋" w:cs="仿宋"/>
          <w:color w:val="000000"/>
          <w:kern w:val="0"/>
          <w:sz w:val="28"/>
          <w:szCs w:val="28"/>
          <w:highlight w:val="yellow"/>
          <w:lang w:eastAsia="zh-CN"/>
        </w:rPr>
        <w:t>人大主席</w:t>
      </w:r>
      <w:r>
        <w:rPr>
          <w:rFonts w:hint="eastAsia" w:ascii="仿宋" w:hAnsi="仿宋" w:eastAsia="仿宋" w:cs="仿宋"/>
          <w:color w:val="000000"/>
          <w:kern w:val="0"/>
          <w:sz w:val="28"/>
          <w:szCs w:val="28"/>
          <w:highlight w:val="yellow"/>
        </w:rPr>
        <w:t>）</w:t>
      </w:r>
      <w:r>
        <w:rPr>
          <w:rFonts w:hint="eastAsia" w:ascii="仿宋" w:hAnsi="仿宋" w:eastAsia="仿宋" w:cs="仿宋"/>
          <w:color w:val="000000"/>
          <w:kern w:val="0"/>
          <w:sz w:val="28"/>
          <w:szCs w:val="28"/>
          <w:highlight w:val="yellow"/>
          <w:lang w:val="en-US" w:eastAsia="zh-CN"/>
        </w:rPr>
        <w:t xml:space="preserve">   </w:t>
      </w:r>
      <w:r>
        <w:rPr>
          <w:rFonts w:hint="eastAsia" w:ascii="仿宋" w:hAnsi="仿宋" w:eastAsia="仿宋" w:cs="仿宋"/>
          <w:color w:val="000000"/>
          <w:kern w:val="0"/>
          <w:sz w:val="28"/>
          <w:szCs w:val="28"/>
          <w:highlight w:val="yellow"/>
        </w:rPr>
        <w:t xml:space="preserve">陶树琴（副书记） </w:t>
      </w:r>
    </w:p>
    <w:p>
      <w:pPr>
        <w:keepNext w:val="0"/>
        <w:keepLines w:val="0"/>
        <w:pageBreakBefore w:val="0"/>
        <w:widowControl/>
        <w:kinsoku/>
        <w:overflowPunct/>
        <w:topLinePunct w:val="0"/>
        <w:autoSpaceDE/>
        <w:autoSpaceDN/>
        <w:bidi w:val="0"/>
        <w:snapToGrid w:val="0"/>
        <w:spacing w:beforeAutospacing="0" w:afterAutospacing="0" w:line="360" w:lineRule="auto"/>
        <w:ind w:firstLine="1960" w:firstLineChars="700"/>
        <w:jc w:val="left"/>
        <w:rPr>
          <w:rFonts w:hint="eastAsia" w:ascii="仿宋" w:hAnsi="仿宋" w:eastAsia="仿宋" w:cs="仿宋"/>
          <w:color w:val="000000"/>
          <w:kern w:val="0"/>
          <w:sz w:val="28"/>
          <w:szCs w:val="28"/>
          <w:highlight w:val="yellow"/>
          <w:lang w:val="en-US" w:eastAsia="zh-CN"/>
        </w:rPr>
      </w:pPr>
      <w:r>
        <w:rPr>
          <w:rFonts w:hint="eastAsia" w:ascii="仿宋" w:hAnsi="仿宋" w:eastAsia="仿宋" w:cs="仿宋"/>
          <w:color w:val="000000"/>
          <w:kern w:val="0"/>
          <w:sz w:val="28"/>
          <w:szCs w:val="28"/>
          <w:highlight w:val="yellow"/>
          <w:lang w:eastAsia="zh-CN"/>
        </w:rPr>
        <w:t>信海喜</w:t>
      </w:r>
      <w:r>
        <w:rPr>
          <w:rFonts w:hint="eastAsia" w:ascii="仿宋" w:hAnsi="仿宋" w:eastAsia="仿宋" w:cs="仿宋"/>
          <w:color w:val="000000"/>
          <w:kern w:val="0"/>
          <w:sz w:val="28"/>
          <w:szCs w:val="28"/>
          <w:highlight w:val="yellow"/>
        </w:rPr>
        <w:t>（副</w:t>
      </w:r>
      <w:r>
        <w:rPr>
          <w:rFonts w:hint="eastAsia" w:ascii="仿宋" w:hAnsi="仿宋" w:eastAsia="仿宋" w:cs="仿宋"/>
          <w:color w:val="000000"/>
          <w:kern w:val="0"/>
          <w:sz w:val="28"/>
          <w:szCs w:val="28"/>
          <w:highlight w:val="yellow"/>
          <w:lang w:eastAsia="zh-CN"/>
        </w:rPr>
        <w:t>书记</w:t>
      </w:r>
      <w:r>
        <w:rPr>
          <w:rFonts w:hint="eastAsia" w:ascii="仿宋" w:hAnsi="仿宋" w:eastAsia="仿宋" w:cs="仿宋"/>
          <w:color w:val="000000"/>
          <w:kern w:val="0"/>
          <w:sz w:val="28"/>
          <w:szCs w:val="28"/>
          <w:highlight w:val="yellow"/>
        </w:rPr>
        <w:t xml:space="preserve">）    </w:t>
      </w:r>
      <w:r>
        <w:rPr>
          <w:rFonts w:hint="eastAsia" w:ascii="仿宋" w:hAnsi="仿宋" w:eastAsia="仿宋" w:cs="仿宋"/>
          <w:color w:val="000000"/>
          <w:kern w:val="0"/>
          <w:sz w:val="28"/>
          <w:szCs w:val="28"/>
          <w:highlight w:val="yellow"/>
          <w:lang w:val="en-US" w:eastAsia="zh-CN"/>
        </w:rPr>
        <w:t xml:space="preserve"> </w:t>
      </w:r>
      <w:r>
        <w:rPr>
          <w:rFonts w:hint="eastAsia" w:ascii="仿宋" w:hAnsi="仿宋" w:eastAsia="仿宋" w:cs="仿宋"/>
          <w:color w:val="000000"/>
          <w:kern w:val="0"/>
          <w:sz w:val="28"/>
          <w:szCs w:val="28"/>
          <w:highlight w:val="yellow"/>
          <w:lang w:eastAsia="zh-CN"/>
        </w:rPr>
        <w:t>王继宏</w:t>
      </w:r>
      <w:r>
        <w:rPr>
          <w:rFonts w:hint="eastAsia" w:ascii="仿宋" w:hAnsi="仿宋" w:eastAsia="仿宋" w:cs="仿宋"/>
          <w:color w:val="000000"/>
          <w:kern w:val="0"/>
          <w:sz w:val="28"/>
          <w:szCs w:val="28"/>
          <w:highlight w:val="yellow"/>
        </w:rPr>
        <w:t>（副镇长）</w:t>
      </w:r>
    </w:p>
    <w:p>
      <w:pPr>
        <w:keepNext w:val="0"/>
        <w:keepLines w:val="0"/>
        <w:pageBreakBefore w:val="0"/>
        <w:widowControl/>
        <w:kinsoku/>
        <w:overflowPunct/>
        <w:topLinePunct w:val="0"/>
        <w:autoSpaceDE/>
        <w:autoSpaceDN/>
        <w:bidi w:val="0"/>
        <w:snapToGrid w:val="0"/>
        <w:spacing w:beforeAutospacing="0" w:afterAutospacing="0" w:line="360" w:lineRule="auto"/>
        <w:ind w:firstLine="1943" w:firstLineChars="694"/>
        <w:jc w:val="left"/>
        <w:rPr>
          <w:rFonts w:hint="eastAsia" w:ascii="仿宋" w:hAnsi="仿宋" w:eastAsia="仿宋" w:cs="仿宋"/>
          <w:color w:val="000000"/>
          <w:kern w:val="0"/>
          <w:sz w:val="28"/>
          <w:szCs w:val="28"/>
          <w:highlight w:val="yellow"/>
        </w:rPr>
      </w:pPr>
      <w:r>
        <w:rPr>
          <w:rFonts w:hint="eastAsia" w:ascii="仿宋" w:hAnsi="仿宋" w:eastAsia="仿宋" w:cs="仿宋"/>
          <w:color w:val="000000"/>
          <w:kern w:val="0"/>
          <w:sz w:val="28"/>
          <w:szCs w:val="28"/>
          <w:highlight w:val="yellow"/>
        </w:rPr>
        <w:t>马君静（副镇长）</w:t>
      </w:r>
      <w:r>
        <w:rPr>
          <w:rFonts w:hint="eastAsia" w:ascii="仿宋" w:hAnsi="仿宋" w:eastAsia="仿宋" w:cs="仿宋"/>
          <w:color w:val="000000"/>
          <w:kern w:val="0"/>
          <w:sz w:val="28"/>
          <w:szCs w:val="28"/>
          <w:highlight w:val="yellow"/>
          <w:lang w:val="en-US" w:eastAsia="zh-CN"/>
        </w:rPr>
        <w:t xml:space="preserve">     </w:t>
      </w:r>
      <w:r>
        <w:rPr>
          <w:rFonts w:hint="eastAsia" w:ascii="仿宋" w:hAnsi="仿宋" w:eastAsia="仿宋" w:cs="仿宋"/>
          <w:color w:val="000000"/>
          <w:kern w:val="0"/>
          <w:sz w:val="28"/>
          <w:szCs w:val="28"/>
          <w:highlight w:val="yellow"/>
          <w:lang w:eastAsia="zh-CN"/>
        </w:rPr>
        <w:t>张彦江</w:t>
      </w:r>
      <w:r>
        <w:rPr>
          <w:rFonts w:hint="eastAsia" w:ascii="仿宋" w:hAnsi="仿宋" w:eastAsia="仿宋" w:cs="仿宋"/>
          <w:color w:val="000000"/>
          <w:kern w:val="0"/>
          <w:sz w:val="28"/>
          <w:szCs w:val="28"/>
          <w:highlight w:val="yellow"/>
        </w:rPr>
        <w:t xml:space="preserve">（副镇长） </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640" w:firstLineChars="0"/>
        <w:rPr>
          <w:rFonts w:hint="eastAsia" w:ascii="仿宋" w:hAnsi="仿宋" w:eastAsia="仿宋" w:cs="仿宋"/>
          <w:color w:val="000000"/>
          <w:kern w:val="0"/>
          <w:sz w:val="28"/>
          <w:szCs w:val="28"/>
          <w:highlight w:val="yellow"/>
          <w:lang w:eastAsia="zh-CN"/>
        </w:rPr>
      </w:pPr>
      <w:r>
        <w:rPr>
          <w:rFonts w:hint="eastAsia" w:ascii="仿宋" w:hAnsi="仿宋" w:eastAsia="仿宋" w:cs="仿宋"/>
          <w:color w:val="000000"/>
          <w:kern w:val="0"/>
          <w:sz w:val="28"/>
          <w:szCs w:val="28"/>
          <w:highlight w:val="yellow"/>
        </w:rPr>
        <w:t>镇政府</w:t>
      </w:r>
      <w:r>
        <w:rPr>
          <w:rFonts w:hint="eastAsia" w:ascii="仿宋" w:hAnsi="仿宋" w:eastAsia="仿宋" w:cs="仿宋"/>
          <w:bCs/>
          <w:color w:val="0000FF"/>
          <w:kern w:val="0"/>
          <w:sz w:val="28"/>
          <w:szCs w:val="28"/>
          <w:highlight w:val="yellow"/>
          <w:lang w:eastAsia="zh-CN"/>
        </w:rPr>
        <w:t>突发</w:t>
      </w:r>
      <w:r>
        <w:rPr>
          <w:rFonts w:hint="eastAsia" w:ascii="仿宋" w:hAnsi="仿宋" w:eastAsia="仿宋" w:cs="仿宋"/>
          <w:color w:val="0000FF"/>
          <w:sz w:val="28"/>
          <w:szCs w:val="28"/>
          <w:highlight w:val="yellow"/>
        </w:rPr>
        <w:t>事件应急</w:t>
      </w:r>
      <w:r>
        <w:rPr>
          <w:rFonts w:hint="eastAsia" w:ascii="仿宋" w:hAnsi="仿宋" w:eastAsia="仿宋" w:cs="仿宋"/>
          <w:color w:val="0000FF"/>
          <w:kern w:val="0"/>
          <w:sz w:val="28"/>
          <w:szCs w:val="28"/>
          <w:highlight w:val="yellow"/>
          <w:lang w:eastAsia="zh-CN"/>
        </w:rPr>
        <w:t>处</w:t>
      </w:r>
      <w:r>
        <w:rPr>
          <w:rFonts w:hint="eastAsia" w:ascii="仿宋" w:hAnsi="仿宋" w:eastAsia="仿宋" w:cs="仿宋"/>
          <w:color w:val="000000"/>
          <w:kern w:val="0"/>
          <w:sz w:val="28"/>
          <w:szCs w:val="28"/>
          <w:highlight w:val="yellow"/>
          <w:lang w:eastAsia="zh-CN"/>
        </w:rPr>
        <w:t>置</w:t>
      </w:r>
      <w:r>
        <w:rPr>
          <w:rFonts w:hint="eastAsia" w:ascii="仿宋" w:hAnsi="仿宋" w:eastAsia="仿宋" w:cs="仿宋"/>
          <w:color w:val="000000"/>
          <w:kern w:val="0"/>
          <w:sz w:val="28"/>
          <w:szCs w:val="28"/>
          <w:highlight w:val="yellow"/>
        </w:rPr>
        <w:t>领导小组在组长的领导下，研究、决定和部署</w:t>
      </w:r>
      <w:r>
        <w:rPr>
          <w:rFonts w:hint="eastAsia" w:ascii="仿宋" w:hAnsi="仿宋" w:eastAsia="仿宋" w:cs="仿宋"/>
          <w:bCs/>
          <w:color w:val="0000FF"/>
          <w:kern w:val="0"/>
          <w:sz w:val="28"/>
          <w:szCs w:val="28"/>
          <w:highlight w:val="yellow"/>
          <w:lang w:eastAsia="zh-CN"/>
        </w:rPr>
        <w:t>突发</w:t>
      </w:r>
      <w:r>
        <w:rPr>
          <w:rFonts w:hint="eastAsia" w:ascii="仿宋" w:hAnsi="仿宋" w:eastAsia="仿宋" w:cs="仿宋"/>
          <w:color w:val="0000FF"/>
          <w:sz w:val="28"/>
          <w:szCs w:val="28"/>
          <w:highlight w:val="yellow"/>
        </w:rPr>
        <w:t>事件应急</w:t>
      </w:r>
      <w:r>
        <w:rPr>
          <w:rFonts w:hint="eastAsia" w:ascii="仿宋" w:hAnsi="仿宋" w:eastAsia="仿宋" w:cs="仿宋"/>
          <w:color w:val="000000"/>
          <w:kern w:val="0"/>
          <w:sz w:val="28"/>
          <w:szCs w:val="28"/>
          <w:highlight w:val="yellow"/>
        </w:rPr>
        <w:t>处置工作，副组长按照业务分工和在镇政府</w:t>
      </w:r>
      <w:r>
        <w:rPr>
          <w:rFonts w:hint="eastAsia" w:ascii="仿宋" w:hAnsi="仿宋" w:eastAsia="仿宋" w:cs="仿宋"/>
          <w:bCs/>
          <w:color w:val="000000"/>
          <w:kern w:val="0"/>
          <w:sz w:val="28"/>
          <w:szCs w:val="28"/>
          <w:highlight w:val="yellow"/>
          <w:lang w:eastAsia="zh-CN"/>
        </w:rPr>
        <w:t>突发</w:t>
      </w:r>
      <w:r>
        <w:rPr>
          <w:rFonts w:hint="eastAsia" w:ascii="仿宋" w:hAnsi="仿宋" w:eastAsia="仿宋" w:cs="仿宋"/>
          <w:color w:val="0000FF"/>
          <w:sz w:val="28"/>
          <w:szCs w:val="28"/>
          <w:highlight w:val="yellow"/>
        </w:rPr>
        <w:t>事件应急</w:t>
      </w:r>
      <w:r>
        <w:rPr>
          <w:rFonts w:hint="eastAsia" w:ascii="仿宋" w:hAnsi="仿宋" w:eastAsia="仿宋" w:cs="仿宋"/>
          <w:color w:val="000000"/>
          <w:kern w:val="0"/>
          <w:sz w:val="28"/>
          <w:szCs w:val="28"/>
          <w:highlight w:val="yellow"/>
        </w:rPr>
        <w:t>指挥部中兼任的职务，负责相关类别</w:t>
      </w:r>
      <w:r>
        <w:rPr>
          <w:rFonts w:hint="eastAsia" w:ascii="仿宋" w:hAnsi="仿宋" w:eastAsia="仿宋" w:cs="仿宋"/>
          <w:bCs/>
          <w:color w:val="0000FF"/>
          <w:kern w:val="0"/>
          <w:sz w:val="28"/>
          <w:szCs w:val="28"/>
          <w:highlight w:val="yellow"/>
          <w:lang w:eastAsia="zh-CN"/>
        </w:rPr>
        <w:t>突发</w:t>
      </w:r>
      <w:r>
        <w:rPr>
          <w:rFonts w:hint="eastAsia" w:ascii="仿宋" w:hAnsi="仿宋" w:eastAsia="仿宋" w:cs="仿宋"/>
          <w:color w:val="0000FF"/>
          <w:sz w:val="28"/>
          <w:szCs w:val="28"/>
          <w:highlight w:val="yellow"/>
        </w:rPr>
        <w:t>事件</w:t>
      </w:r>
      <w:r>
        <w:rPr>
          <w:rFonts w:hint="eastAsia" w:ascii="仿宋" w:hAnsi="仿宋" w:eastAsia="仿宋" w:cs="仿宋"/>
          <w:color w:val="0000FF"/>
          <w:kern w:val="0"/>
          <w:sz w:val="28"/>
          <w:szCs w:val="28"/>
          <w:highlight w:val="yellow"/>
        </w:rPr>
        <w:t>的应急</w:t>
      </w:r>
      <w:r>
        <w:rPr>
          <w:rFonts w:hint="eastAsia" w:ascii="仿宋" w:hAnsi="仿宋" w:eastAsia="仿宋" w:cs="仿宋"/>
          <w:color w:val="000000"/>
          <w:kern w:val="0"/>
          <w:sz w:val="28"/>
          <w:szCs w:val="28"/>
          <w:highlight w:val="yellow"/>
        </w:rPr>
        <w:t>处置工作。</w:t>
      </w:r>
      <w:r>
        <w:rPr>
          <w:rFonts w:hint="eastAsia" w:ascii="仿宋" w:hAnsi="仿宋" w:eastAsia="仿宋" w:cs="仿宋"/>
          <w:color w:val="000000"/>
          <w:kern w:val="0"/>
          <w:sz w:val="28"/>
          <w:szCs w:val="28"/>
          <w:highlight w:val="yellow"/>
          <w:lang w:eastAsia="zh-CN"/>
        </w:rPr>
        <w:t>分管</w:t>
      </w:r>
      <w:r>
        <w:rPr>
          <w:rFonts w:hint="eastAsia" w:ascii="仿宋" w:hAnsi="仿宋" w:eastAsia="仿宋" w:cs="仿宋"/>
          <w:bCs/>
          <w:color w:val="0000FF"/>
          <w:kern w:val="0"/>
          <w:sz w:val="28"/>
          <w:szCs w:val="28"/>
          <w:highlight w:val="yellow"/>
          <w:lang w:eastAsia="zh-CN"/>
        </w:rPr>
        <w:t>突发</w:t>
      </w:r>
      <w:r>
        <w:rPr>
          <w:rFonts w:hint="eastAsia" w:ascii="仿宋" w:hAnsi="仿宋" w:eastAsia="仿宋" w:cs="仿宋"/>
          <w:color w:val="0000FF"/>
          <w:sz w:val="28"/>
          <w:szCs w:val="28"/>
          <w:highlight w:val="yellow"/>
        </w:rPr>
        <w:t>事件</w:t>
      </w:r>
      <w:r>
        <w:rPr>
          <w:rFonts w:hint="eastAsia" w:ascii="仿宋" w:hAnsi="仿宋" w:eastAsia="仿宋" w:cs="仿宋"/>
          <w:color w:val="0000FF"/>
          <w:kern w:val="0"/>
          <w:sz w:val="28"/>
          <w:szCs w:val="28"/>
          <w:highlight w:val="yellow"/>
        </w:rPr>
        <w:t>的</w:t>
      </w:r>
      <w:r>
        <w:rPr>
          <w:rFonts w:hint="eastAsia" w:ascii="仿宋" w:hAnsi="仿宋" w:eastAsia="仿宋" w:cs="仿宋"/>
          <w:color w:val="000000"/>
          <w:kern w:val="0"/>
          <w:sz w:val="28"/>
          <w:szCs w:val="28"/>
          <w:highlight w:val="yellow"/>
          <w:lang w:eastAsia="zh-CN"/>
        </w:rPr>
        <w:t>副组长协助组长开展处置工作。</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Cs/>
          <w:color w:val="auto"/>
          <w:kern w:val="0"/>
          <w:sz w:val="28"/>
          <w:szCs w:val="28"/>
        </w:rPr>
        <w:t>镇政府应急领导小组</w:t>
      </w:r>
      <w:r>
        <w:rPr>
          <w:rFonts w:hint="eastAsia" w:ascii="仿宋" w:hAnsi="仿宋" w:eastAsia="仿宋" w:cs="仿宋"/>
          <w:color w:val="auto"/>
          <w:sz w:val="28"/>
          <w:szCs w:val="28"/>
        </w:rPr>
        <w:t>主要职责：</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）研究确定应对突发公共事件重大决策和指导意见。</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）负责特别重大、重大及较大突发公共事件的组织和指挥。</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）负责审定镇突发公共事件总体应急预案。</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）负责抓好全镇性应急重大项目建设，并检查落实情况。</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）当突发公共事件超出本镇处置能力时，依据程序及时上报并请求上级支援。</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）应对突发公共事件工作中协调与上级政府及各有关部门的关系。</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kern w:val="0"/>
          <w:sz w:val="28"/>
          <w:szCs w:val="28"/>
          <w:highlight w:val="yellow"/>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）部署和总结全镇年度应急工作</w:t>
      </w:r>
      <w:r>
        <w:rPr>
          <w:rFonts w:hint="eastAsia" w:ascii="仿宋" w:hAnsi="仿宋" w:eastAsia="仿宋" w:cs="仿宋"/>
          <w:color w:val="auto"/>
          <w:sz w:val="28"/>
          <w:szCs w:val="28"/>
        </w:rPr>
        <w:t>。</w:t>
      </w:r>
    </w:p>
    <w:p>
      <w:pPr>
        <w:keepNext w:val="0"/>
        <w:keepLines w:val="0"/>
        <w:pageBreakBefore w:val="0"/>
        <w:kinsoku/>
        <w:overflowPunct/>
        <w:topLinePunct w:val="0"/>
        <w:autoSpaceDE/>
        <w:autoSpaceDN/>
        <w:bidi w:val="0"/>
        <w:spacing w:beforeAutospacing="0" w:afterAutospacing="0" w:line="360" w:lineRule="auto"/>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rPr>
        <w:t>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highlight w:val="none"/>
        </w:rPr>
        <w:t>2.2 办事机构</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sz w:val="28"/>
          <w:szCs w:val="28"/>
          <w:highlight w:val="yellow"/>
        </w:rPr>
      </w:pPr>
      <w:r>
        <w:rPr>
          <w:rFonts w:hint="eastAsia" w:ascii="仿宋" w:hAnsi="仿宋" w:eastAsia="仿宋" w:cs="仿宋"/>
          <w:color w:val="auto"/>
          <w:sz w:val="28"/>
          <w:szCs w:val="28"/>
          <w:highlight w:val="none"/>
        </w:rPr>
        <w:t>　　2.2.1 静海区唐官屯镇</w:t>
      </w:r>
      <w:r>
        <w:rPr>
          <w:rFonts w:hint="eastAsia" w:ascii="仿宋" w:hAnsi="仿宋" w:eastAsia="仿宋" w:cs="仿宋"/>
          <w:bCs/>
          <w:color w:val="auto"/>
          <w:kern w:val="0"/>
          <w:sz w:val="28"/>
          <w:szCs w:val="28"/>
          <w:highlight w:val="none"/>
        </w:rPr>
        <w:t>政府应急领导小组</w:t>
      </w:r>
      <w:r>
        <w:rPr>
          <w:rFonts w:hint="eastAsia" w:ascii="仿宋" w:hAnsi="仿宋" w:eastAsia="仿宋" w:cs="仿宋"/>
          <w:color w:val="auto"/>
          <w:sz w:val="28"/>
          <w:szCs w:val="28"/>
          <w:highlight w:val="none"/>
        </w:rPr>
        <w:t>下设镇</w:t>
      </w:r>
      <w:r>
        <w:rPr>
          <w:rFonts w:hint="eastAsia" w:ascii="仿宋" w:hAnsi="仿宋" w:eastAsia="仿宋" w:cs="仿宋"/>
          <w:color w:val="auto"/>
          <w:sz w:val="28"/>
          <w:szCs w:val="28"/>
          <w:highlight w:val="none"/>
          <w:lang w:eastAsia="zh-CN"/>
        </w:rPr>
        <w:t>政府</w:t>
      </w:r>
      <w:r>
        <w:rPr>
          <w:rFonts w:hint="eastAsia" w:ascii="仿宋" w:hAnsi="仿宋" w:eastAsia="仿宋" w:cs="仿宋"/>
          <w:bCs/>
          <w:color w:val="auto"/>
          <w:kern w:val="0"/>
          <w:sz w:val="28"/>
          <w:szCs w:val="28"/>
          <w:highlight w:val="none"/>
          <w:lang w:eastAsia="zh-CN"/>
        </w:rPr>
        <w:t>突发</w:t>
      </w:r>
      <w:r>
        <w:rPr>
          <w:rFonts w:hint="eastAsia" w:ascii="仿宋" w:hAnsi="仿宋" w:eastAsia="仿宋" w:cs="仿宋"/>
          <w:color w:val="auto"/>
          <w:sz w:val="28"/>
          <w:szCs w:val="28"/>
          <w:highlight w:val="none"/>
        </w:rPr>
        <w:t>事件应急处置指挥中心（以下简称应急中心），作为常设办事机构</w:t>
      </w:r>
      <w:r>
        <w:rPr>
          <w:rFonts w:hint="eastAsia" w:ascii="仿宋" w:hAnsi="仿宋" w:eastAsia="仿宋" w:cs="仿宋"/>
          <w:color w:val="auto"/>
          <w:sz w:val="28"/>
          <w:szCs w:val="28"/>
          <w:highlight w:val="none"/>
          <w:lang w:eastAsia="zh-CN"/>
        </w:rPr>
        <w:t>，办事</w:t>
      </w:r>
      <w:r>
        <w:rPr>
          <w:rFonts w:hint="eastAsia" w:ascii="仿宋" w:hAnsi="仿宋" w:eastAsia="仿宋" w:cs="仿宋"/>
          <w:sz w:val="28"/>
          <w:szCs w:val="28"/>
          <w:highlight w:val="none"/>
          <w:lang w:eastAsia="zh-CN"/>
        </w:rPr>
        <w:t>机构</w:t>
      </w:r>
      <w:r>
        <w:rPr>
          <w:rFonts w:hint="eastAsia" w:ascii="仿宋" w:hAnsi="仿宋" w:eastAsia="仿宋" w:cs="仿宋"/>
          <w:sz w:val="28"/>
          <w:szCs w:val="28"/>
          <w:highlight w:val="none"/>
        </w:rPr>
        <w:t>设在安监办，</w:t>
      </w:r>
      <w:r>
        <w:rPr>
          <w:rFonts w:hint="eastAsia" w:ascii="仿宋" w:hAnsi="仿宋" w:eastAsia="仿宋" w:cs="仿宋"/>
          <w:color w:val="000000"/>
          <w:sz w:val="28"/>
          <w:szCs w:val="28"/>
          <w:highlight w:val="none"/>
        </w:rPr>
        <w:t>承担</w:t>
      </w:r>
      <w:r>
        <w:rPr>
          <w:rFonts w:hint="eastAsia" w:ascii="仿宋" w:hAnsi="仿宋" w:eastAsia="仿宋" w:cs="仿宋"/>
          <w:color w:val="000000"/>
          <w:sz w:val="28"/>
          <w:szCs w:val="28"/>
          <w:highlight w:val="none"/>
          <w:lang w:eastAsia="zh-CN"/>
        </w:rPr>
        <w:t>镇</w:t>
      </w:r>
      <w:r>
        <w:rPr>
          <w:rFonts w:hint="eastAsia" w:ascii="仿宋" w:hAnsi="仿宋" w:eastAsia="仿宋" w:cs="仿宋"/>
          <w:color w:val="000000"/>
          <w:sz w:val="28"/>
          <w:szCs w:val="28"/>
          <w:highlight w:val="none"/>
        </w:rPr>
        <w:t>人民政府应急</w:t>
      </w:r>
      <w:r>
        <w:rPr>
          <w:rFonts w:hint="eastAsia" w:ascii="仿宋" w:hAnsi="仿宋" w:eastAsia="仿宋" w:cs="仿宋"/>
          <w:color w:val="000000"/>
          <w:sz w:val="28"/>
          <w:szCs w:val="28"/>
          <w:highlight w:val="none"/>
          <w:lang w:eastAsia="zh-CN"/>
        </w:rPr>
        <w:t>中心</w:t>
      </w:r>
      <w:r>
        <w:rPr>
          <w:rFonts w:hint="eastAsia" w:ascii="仿宋" w:hAnsi="仿宋" w:eastAsia="仿宋" w:cs="仿宋"/>
          <w:color w:val="000000"/>
          <w:sz w:val="28"/>
          <w:szCs w:val="28"/>
          <w:highlight w:val="none"/>
        </w:rPr>
        <w:t>日常应急管理工作</w:t>
      </w:r>
      <w:r>
        <w:rPr>
          <w:rFonts w:hint="eastAsia" w:ascii="仿宋" w:hAnsi="仿宋" w:eastAsia="仿宋" w:cs="仿宋"/>
          <w:color w:val="000000"/>
          <w:sz w:val="28"/>
          <w:szCs w:val="28"/>
          <w:highlight w:val="none"/>
          <w:lang w:eastAsia="zh-CN"/>
        </w:rPr>
        <w:t>。</w:t>
      </w:r>
      <w:r>
        <w:rPr>
          <w:rFonts w:hint="eastAsia" w:ascii="仿宋" w:hAnsi="仿宋" w:eastAsia="仿宋" w:cs="仿宋"/>
          <w:sz w:val="28"/>
          <w:szCs w:val="28"/>
          <w:highlight w:val="yellow"/>
        </w:rPr>
        <w:t>应急中心主任由镇安监办主任担任</w:t>
      </w:r>
      <w:r>
        <w:rPr>
          <w:rFonts w:hint="eastAsia" w:ascii="仿宋" w:hAnsi="仿宋" w:eastAsia="仿宋" w:cs="仿宋"/>
          <w:sz w:val="28"/>
          <w:szCs w:val="28"/>
          <w:highlight w:val="yellow"/>
          <w:lang w:eastAsia="zh-CN"/>
        </w:rPr>
        <w:t>，副主任由</w:t>
      </w:r>
      <w:r>
        <w:rPr>
          <w:rFonts w:hint="eastAsia" w:ascii="仿宋" w:hAnsi="仿宋" w:eastAsia="仿宋" w:cs="仿宋"/>
          <w:color w:val="000000"/>
          <w:kern w:val="0"/>
          <w:sz w:val="28"/>
          <w:szCs w:val="28"/>
          <w:highlight w:val="yellow"/>
        </w:rPr>
        <w:t>武装部长</w:t>
      </w:r>
      <w:r>
        <w:rPr>
          <w:rFonts w:hint="eastAsia" w:ascii="仿宋" w:hAnsi="仿宋" w:eastAsia="仿宋" w:cs="仿宋"/>
          <w:color w:val="000000"/>
          <w:kern w:val="0"/>
          <w:sz w:val="28"/>
          <w:szCs w:val="28"/>
          <w:highlight w:val="yellow"/>
          <w:lang w:eastAsia="zh-CN"/>
        </w:rPr>
        <w:t>、</w:t>
      </w:r>
      <w:r>
        <w:rPr>
          <w:rFonts w:hint="eastAsia" w:ascii="仿宋" w:hAnsi="仿宋" w:eastAsia="仿宋" w:cs="仿宋"/>
          <w:color w:val="000000"/>
          <w:kern w:val="0"/>
          <w:sz w:val="28"/>
          <w:szCs w:val="28"/>
          <w:highlight w:val="yellow"/>
        </w:rPr>
        <w:t>宣传委员</w:t>
      </w:r>
      <w:r>
        <w:rPr>
          <w:rFonts w:hint="eastAsia" w:ascii="仿宋" w:hAnsi="仿宋" w:eastAsia="仿宋" w:cs="仿宋"/>
          <w:color w:val="000000"/>
          <w:kern w:val="0"/>
          <w:sz w:val="28"/>
          <w:szCs w:val="28"/>
          <w:highlight w:val="yellow"/>
          <w:lang w:eastAsia="zh-CN"/>
        </w:rPr>
        <w:t>、</w:t>
      </w:r>
      <w:r>
        <w:rPr>
          <w:rFonts w:hint="eastAsia" w:ascii="仿宋" w:hAnsi="仿宋" w:eastAsia="仿宋" w:cs="仿宋"/>
          <w:color w:val="000000"/>
          <w:kern w:val="0"/>
          <w:sz w:val="28"/>
          <w:szCs w:val="28"/>
          <w:highlight w:val="yellow"/>
        </w:rPr>
        <w:t>组织委员</w:t>
      </w:r>
      <w:r>
        <w:rPr>
          <w:rFonts w:hint="eastAsia" w:ascii="仿宋" w:hAnsi="仿宋" w:eastAsia="仿宋" w:cs="仿宋"/>
          <w:color w:val="000000"/>
          <w:kern w:val="0"/>
          <w:sz w:val="28"/>
          <w:szCs w:val="28"/>
          <w:highlight w:val="yellow"/>
          <w:lang w:eastAsia="zh-CN"/>
        </w:rPr>
        <w:t>、</w:t>
      </w:r>
      <w:r>
        <w:rPr>
          <w:rFonts w:hint="eastAsia" w:ascii="仿宋" w:hAnsi="仿宋" w:eastAsia="仿宋" w:cs="仿宋"/>
          <w:color w:val="000000"/>
          <w:kern w:val="0"/>
          <w:sz w:val="28"/>
          <w:szCs w:val="28"/>
          <w:highlight w:val="yellow"/>
        </w:rPr>
        <w:t>派出所长</w:t>
      </w:r>
      <w:r>
        <w:rPr>
          <w:rFonts w:hint="eastAsia" w:ascii="仿宋" w:hAnsi="仿宋" w:eastAsia="仿宋" w:cs="仿宋"/>
          <w:sz w:val="28"/>
          <w:szCs w:val="28"/>
          <w:highlight w:val="yellow"/>
          <w:lang w:eastAsia="zh-CN"/>
        </w:rPr>
        <w:t>担任</w:t>
      </w:r>
      <w:r>
        <w:rPr>
          <w:rFonts w:hint="eastAsia" w:ascii="仿宋" w:hAnsi="仿宋" w:eastAsia="仿宋" w:cs="仿宋"/>
          <w:sz w:val="28"/>
          <w:szCs w:val="28"/>
          <w:highlight w:val="yellow"/>
        </w:rPr>
        <w:t>。</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rPr>
      </w:pPr>
      <w:r>
        <w:rPr>
          <w:rFonts w:hint="eastAsia" w:ascii="仿宋" w:hAnsi="仿宋" w:eastAsia="仿宋" w:cs="仿宋"/>
          <w:color w:val="auto"/>
          <w:sz w:val="28"/>
          <w:szCs w:val="28"/>
        </w:rPr>
        <w:t>2.2.2 应急中心主要职责是：</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）贯彻执行镇政</w:t>
      </w:r>
      <w:r>
        <w:rPr>
          <w:rFonts w:hint="eastAsia" w:ascii="仿宋" w:hAnsi="仿宋" w:eastAsia="仿宋" w:cs="仿宋"/>
          <w:color w:val="auto"/>
          <w:sz w:val="28"/>
          <w:szCs w:val="28"/>
          <w:highlight w:val="yellow"/>
          <w:lang w:eastAsia="zh-CN"/>
        </w:rPr>
        <w:t>府应急领导小组</w:t>
      </w:r>
      <w:r>
        <w:rPr>
          <w:rFonts w:hint="eastAsia" w:ascii="仿宋" w:hAnsi="仿宋" w:eastAsia="仿宋" w:cs="仿宋"/>
          <w:color w:val="auto"/>
          <w:sz w:val="28"/>
          <w:szCs w:val="28"/>
          <w:lang w:eastAsia="zh-CN"/>
        </w:rPr>
        <w:t>的决定。负责指导和检查全镇应急救援物资储备工作</w:t>
      </w:r>
      <w:r>
        <w:rPr>
          <w:rFonts w:hint="eastAsia" w:ascii="仿宋" w:hAnsi="仿宋" w:eastAsia="仿宋" w:cs="仿宋"/>
          <w:color w:val="auto"/>
          <w:sz w:val="28"/>
          <w:szCs w:val="28"/>
        </w:rPr>
        <w:t>落实情况</w:t>
      </w:r>
      <w:r>
        <w:rPr>
          <w:rFonts w:hint="eastAsia" w:ascii="仿宋" w:hAnsi="仿宋" w:eastAsia="仿宋" w:cs="仿宋"/>
          <w:color w:val="auto"/>
          <w:sz w:val="28"/>
          <w:szCs w:val="28"/>
          <w:lang w:eastAsia="zh-CN"/>
        </w:rPr>
        <w:t>的指导协调、监督检查、组织实施等工作；负责对突发事件所涉及的</w:t>
      </w:r>
      <w:r>
        <w:rPr>
          <w:rFonts w:hint="eastAsia" w:ascii="仿宋" w:hAnsi="仿宋" w:eastAsia="仿宋" w:cs="仿宋"/>
          <w:color w:val="auto"/>
          <w:sz w:val="28"/>
          <w:szCs w:val="28"/>
          <w:highlight w:val="yellow"/>
          <w:lang w:eastAsia="zh-CN"/>
        </w:rPr>
        <w:t>全镇性重大工作事项提出建</w:t>
      </w:r>
      <w:r>
        <w:rPr>
          <w:rFonts w:hint="eastAsia" w:ascii="仿宋" w:hAnsi="仿宋" w:eastAsia="仿宋" w:cs="仿宋"/>
          <w:color w:val="auto"/>
          <w:sz w:val="28"/>
          <w:szCs w:val="28"/>
          <w:lang w:eastAsia="zh-CN"/>
        </w:rPr>
        <w:t>议，并报镇政府应急领导小组。</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）负责镇政府应急救援问题的调查研究。承办镇政府</w:t>
      </w:r>
      <w:r>
        <w:rPr>
          <w:rFonts w:hint="eastAsia" w:ascii="仿宋" w:hAnsi="仿宋" w:eastAsia="仿宋" w:cs="仿宋"/>
          <w:color w:val="auto"/>
          <w:sz w:val="28"/>
          <w:szCs w:val="28"/>
        </w:rPr>
        <w:t>应急管理专题会议</w:t>
      </w:r>
      <w:r>
        <w:rPr>
          <w:rFonts w:hint="eastAsia" w:ascii="仿宋" w:hAnsi="仿宋" w:eastAsia="仿宋" w:cs="仿宋"/>
          <w:color w:val="auto"/>
          <w:sz w:val="28"/>
          <w:szCs w:val="28"/>
          <w:lang w:eastAsia="zh-CN"/>
        </w:rPr>
        <w:t>，负责起草镇政府应急规定草案、重要文件等；</w:t>
      </w:r>
      <w:r>
        <w:rPr>
          <w:rFonts w:hint="eastAsia" w:ascii="仿宋" w:hAnsi="仿宋" w:eastAsia="仿宋" w:cs="仿宋"/>
          <w:color w:val="auto"/>
          <w:sz w:val="28"/>
          <w:szCs w:val="28"/>
        </w:rPr>
        <w:t>督促落实</w:t>
      </w:r>
      <w:r>
        <w:rPr>
          <w:rFonts w:hint="eastAsia" w:ascii="仿宋" w:hAnsi="仿宋" w:eastAsia="仿宋" w:cs="仿宋"/>
          <w:color w:val="auto"/>
          <w:sz w:val="28"/>
          <w:szCs w:val="28"/>
          <w:lang w:eastAsia="zh-CN"/>
        </w:rPr>
        <w:t>镇</w:t>
      </w:r>
      <w:r>
        <w:rPr>
          <w:rFonts w:hint="eastAsia" w:ascii="仿宋" w:hAnsi="仿宋" w:eastAsia="仿宋" w:cs="仿宋"/>
          <w:color w:val="auto"/>
          <w:sz w:val="28"/>
          <w:szCs w:val="28"/>
        </w:rPr>
        <w:t>政府有关决定事项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协助</w:t>
      </w:r>
      <w:r>
        <w:rPr>
          <w:rFonts w:hint="eastAsia" w:ascii="仿宋" w:hAnsi="仿宋" w:eastAsia="仿宋" w:cs="仿宋"/>
          <w:color w:val="auto"/>
          <w:sz w:val="28"/>
          <w:szCs w:val="28"/>
          <w:lang w:eastAsia="zh-CN"/>
        </w:rPr>
        <w:t>镇</w:t>
      </w:r>
      <w:r>
        <w:rPr>
          <w:rFonts w:hint="eastAsia" w:ascii="仿宋" w:hAnsi="仿宋" w:eastAsia="仿宋" w:cs="仿宋"/>
          <w:color w:val="auto"/>
          <w:sz w:val="28"/>
          <w:szCs w:val="28"/>
        </w:rPr>
        <w:t>政府领导做好突发事件预防预警、应急处置、调查评估及善后</w:t>
      </w:r>
      <w:r>
        <w:rPr>
          <w:rFonts w:hint="eastAsia" w:ascii="仿宋" w:hAnsi="仿宋" w:eastAsia="仿宋" w:cs="仿宋"/>
          <w:color w:val="auto"/>
          <w:sz w:val="28"/>
          <w:szCs w:val="28"/>
          <w:lang w:eastAsia="zh-CN"/>
        </w:rPr>
        <w:t>处理</w:t>
      </w:r>
      <w:r>
        <w:rPr>
          <w:rFonts w:hint="eastAsia" w:ascii="仿宋" w:hAnsi="仿宋" w:eastAsia="仿宋" w:cs="仿宋"/>
          <w:color w:val="auto"/>
          <w:sz w:val="28"/>
          <w:szCs w:val="28"/>
        </w:rPr>
        <w:t>工作</w:t>
      </w:r>
      <w:r>
        <w:rPr>
          <w:rFonts w:hint="eastAsia" w:ascii="仿宋" w:hAnsi="仿宋" w:eastAsia="仿宋" w:cs="仿宋"/>
          <w:color w:val="auto"/>
          <w:sz w:val="28"/>
          <w:szCs w:val="28"/>
          <w:lang w:eastAsia="zh-CN"/>
        </w:rPr>
        <w:t>。</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）负责镇政府突发事件总体应急预案的编制、修订工作；组织、指导和检查镇政府有关部门做好各类专项应急预案、</w:t>
      </w:r>
      <w:r>
        <w:rPr>
          <w:rFonts w:hint="eastAsia" w:ascii="仿宋" w:hAnsi="仿宋" w:eastAsia="仿宋" w:cs="仿宋"/>
          <w:color w:val="auto"/>
          <w:kern w:val="2"/>
          <w:sz w:val="28"/>
          <w:szCs w:val="28"/>
          <w:lang w:val="en-US" w:eastAsia="zh-CN" w:bidi="ar-SA"/>
        </w:rPr>
        <w:t>部门应急预案、企事业单位应急预案、基层应急预案、大型活动应急预案</w:t>
      </w:r>
      <w:r>
        <w:rPr>
          <w:rFonts w:hint="eastAsia" w:ascii="仿宋" w:hAnsi="仿宋" w:eastAsia="仿宋" w:cs="仿宋"/>
          <w:color w:val="auto"/>
          <w:sz w:val="28"/>
          <w:szCs w:val="28"/>
          <w:lang w:eastAsia="zh-CN"/>
        </w:rPr>
        <w:t>的修订和评估工作</w:t>
      </w:r>
      <w:r>
        <w:rPr>
          <w:rFonts w:hint="eastAsia" w:ascii="仿宋" w:hAnsi="仿宋" w:eastAsia="仿宋" w:cs="仿宋"/>
          <w:color w:val="auto"/>
          <w:sz w:val="28"/>
          <w:szCs w:val="28"/>
        </w:rPr>
        <w:t>，督促检查预案演练工作</w:t>
      </w:r>
      <w:r>
        <w:rPr>
          <w:rFonts w:hint="eastAsia" w:ascii="仿宋" w:hAnsi="仿宋" w:eastAsia="仿宋" w:cs="仿宋"/>
          <w:color w:val="auto"/>
          <w:sz w:val="28"/>
          <w:szCs w:val="28"/>
          <w:lang w:eastAsia="zh-CN"/>
        </w:rPr>
        <w:t>。</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组织应急专家为突发事件应对工作提供决策咨询；</w:t>
      </w:r>
      <w:r>
        <w:rPr>
          <w:rFonts w:hint="eastAsia" w:ascii="仿宋" w:hAnsi="仿宋" w:eastAsia="仿宋" w:cs="仿宋"/>
          <w:color w:val="auto"/>
          <w:sz w:val="28"/>
          <w:szCs w:val="28"/>
          <w:lang w:eastAsia="zh-CN"/>
        </w:rPr>
        <w:t>负责全镇应急管理工作人员和专业应急救援队伍、志愿者队伍等社会可动员力量的</w:t>
      </w:r>
      <w:r>
        <w:rPr>
          <w:rFonts w:hint="eastAsia" w:ascii="仿宋" w:hAnsi="仿宋" w:eastAsia="仿宋" w:cs="仿宋"/>
          <w:color w:val="auto"/>
          <w:sz w:val="28"/>
          <w:szCs w:val="28"/>
        </w:rPr>
        <w:t>应急宣传、教育、</w:t>
      </w:r>
      <w:r>
        <w:rPr>
          <w:rFonts w:hint="eastAsia" w:ascii="仿宋" w:hAnsi="仿宋" w:eastAsia="仿宋" w:cs="仿宋"/>
          <w:color w:val="auto"/>
          <w:sz w:val="28"/>
          <w:szCs w:val="28"/>
          <w:lang w:eastAsia="zh-CN"/>
        </w:rPr>
        <w:t>培训指导工作；督促落实和检查指导镇直各单位、组织实施的预案演练工作。</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）负责突发事件紧急预警发布和相关新闻报道的审核以及各新闻媒体的协调、接待等相关事宜；负责全镇紧急救援、避险、避灾、自救、互救等应急常识与相关法律法规的宣传工作。</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）负责协调有关部门</w:t>
      </w:r>
      <w:r>
        <w:rPr>
          <w:rFonts w:hint="eastAsia" w:ascii="仿宋" w:hAnsi="仿宋" w:eastAsia="仿宋" w:cs="仿宋"/>
          <w:color w:val="auto"/>
          <w:sz w:val="28"/>
          <w:szCs w:val="28"/>
          <w:highlight w:val="yellow"/>
          <w:lang w:eastAsia="zh-CN"/>
        </w:rPr>
        <w:t>建立覆盖全镇的应急信息系统和指挥平台，</w:t>
      </w:r>
      <w:r>
        <w:rPr>
          <w:rFonts w:hint="eastAsia" w:ascii="仿宋" w:hAnsi="仿宋" w:eastAsia="仿宋" w:cs="仿宋"/>
          <w:color w:val="auto"/>
          <w:sz w:val="28"/>
          <w:szCs w:val="28"/>
          <w:lang w:eastAsia="zh-CN"/>
        </w:rPr>
        <w:t>收集应急信息。</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）负责接收和办理上级领导对特别重大、重大突发事件的重要批示、指示精神或需向上级政府应急管理办公室报送的紧急重要事项。</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highlight w:val="yellow"/>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）负责与区有关部门的业务联系</w:t>
      </w:r>
      <w:r>
        <w:rPr>
          <w:rFonts w:hint="eastAsia" w:ascii="仿宋" w:hAnsi="仿宋" w:eastAsia="仿宋" w:cs="仿宋"/>
          <w:color w:val="auto"/>
          <w:sz w:val="28"/>
          <w:szCs w:val="28"/>
          <w:highlight w:val="yellow"/>
          <w:lang w:eastAsia="zh-CN"/>
        </w:rPr>
        <w:t>；负责与毗邻乡镇在信息沟通、应急支援等方面的联系和协调工作。</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000000"/>
          <w:kern w:val="0"/>
          <w:sz w:val="28"/>
          <w:szCs w:val="28"/>
          <w:highlight w:val="yellow"/>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）承办镇政府</w:t>
      </w:r>
      <w:r>
        <w:rPr>
          <w:rFonts w:hint="eastAsia" w:ascii="仿宋" w:hAnsi="仿宋" w:eastAsia="仿宋" w:cs="仿宋"/>
          <w:bCs/>
          <w:color w:val="auto"/>
          <w:kern w:val="0"/>
          <w:sz w:val="28"/>
          <w:szCs w:val="28"/>
        </w:rPr>
        <w:t>应急领导小组</w:t>
      </w:r>
      <w:r>
        <w:rPr>
          <w:rFonts w:hint="eastAsia" w:ascii="仿宋" w:hAnsi="仿宋" w:eastAsia="仿宋" w:cs="仿宋"/>
          <w:bCs/>
          <w:color w:val="auto"/>
          <w:kern w:val="0"/>
          <w:sz w:val="28"/>
          <w:szCs w:val="28"/>
          <w:lang w:eastAsia="zh-CN"/>
        </w:rPr>
        <w:t>交办的其他工作</w:t>
      </w:r>
      <w:r>
        <w:rPr>
          <w:rFonts w:hint="eastAsia" w:ascii="仿宋" w:hAnsi="仿宋" w:eastAsia="仿宋" w:cs="仿宋"/>
          <w:color w:val="auto"/>
          <w:sz w:val="28"/>
          <w:szCs w:val="28"/>
        </w:rPr>
        <w:t>。</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640" w:firstLineChars="0"/>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2.3现场指挥机构</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640" w:firstLineChars="0"/>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2.3.1现场指挥部</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000000"/>
          <w:sz w:val="28"/>
          <w:szCs w:val="28"/>
          <w:highlight w:val="yellow"/>
        </w:rPr>
      </w:pPr>
      <w:r>
        <w:rPr>
          <w:rFonts w:hint="eastAsia" w:ascii="仿宋" w:hAnsi="仿宋" w:eastAsia="仿宋" w:cs="仿宋"/>
          <w:color w:val="000000"/>
          <w:sz w:val="28"/>
          <w:szCs w:val="28"/>
          <w:highlight w:val="yellow"/>
        </w:rPr>
        <w:t>　</w:t>
      </w:r>
      <w:r>
        <w:rPr>
          <w:rFonts w:hint="eastAsia" w:ascii="仿宋" w:hAnsi="仿宋" w:eastAsia="仿宋" w:cs="仿宋"/>
          <w:color w:val="000000"/>
          <w:sz w:val="28"/>
          <w:szCs w:val="28"/>
          <w:highlight w:val="yellow"/>
          <w:lang w:val="en-US" w:eastAsia="zh-CN"/>
        </w:rPr>
        <w:t xml:space="preserve">  </w:t>
      </w:r>
      <w:r>
        <w:rPr>
          <w:rFonts w:hint="eastAsia" w:ascii="仿宋" w:hAnsi="仿宋" w:eastAsia="仿宋" w:cs="仿宋"/>
          <w:color w:val="000000"/>
          <w:sz w:val="28"/>
          <w:szCs w:val="28"/>
          <w:highlight w:val="yellow"/>
          <w:lang w:eastAsia="zh-CN"/>
        </w:rPr>
        <w:t>成立现场</w:t>
      </w:r>
      <w:r>
        <w:rPr>
          <w:rFonts w:hint="eastAsia" w:ascii="仿宋" w:hAnsi="仿宋" w:eastAsia="仿宋" w:cs="仿宋"/>
          <w:color w:val="000000"/>
          <w:sz w:val="28"/>
          <w:szCs w:val="28"/>
          <w:highlight w:val="yellow"/>
        </w:rPr>
        <w:t>指挥部，由总指挥、副总指挥和各</w:t>
      </w:r>
      <w:r>
        <w:rPr>
          <w:rFonts w:hint="eastAsia" w:ascii="仿宋" w:hAnsi="仿宋" w:eastAsia="仿宋" w:cs="仿宋"/>
          <w:color w:val="000000"/>
          <w:sz w:val="28"/>
          <w:szCs w:val="28"/>
          <w:highlight w:val="yellow"/>
          <w:lang w:eastAsia="zh-CN"/>
        </w:rPr>
        <w:t>成员单位</w:t>
      </w:r>
      <w:r>
        <w:rPr>
          <w:rFonts w:hint="eastAsia" w:ascii="仿宋" w:hAnsi="仿宋" w:eastAsia="仿宋" w:cs="仿宋"/>
          <w:color w:val="000000"/>
          <w:sz w:val="28"/>
          <w:szCs w:val="28"/>
          <w:highlight w:val="yellow"/>
        </w:rPr>
        <w:t>组成，实行现场总指挥负责制。</w:t>
      </w:r>
    </w:p>
    <w:p>
      <w:pPr>
        <w:keepNext w:val="0"/>
        <w:keepLines w:val="0"/>
        <w:pageBreakBefore w:val="0"/>
        <w:widowControl/>
        <w:kinsoku/>
        <w:overflowPunct/>
        <w:topLinePunct w:val="0"/>
        <w:autoSpaceDE/>
        <w:autoSpaceDN/>
        <w:bidi w:val="0"/>
        <w:snapToGrid w:val="0"/>
        <w:spacing w:beforeAutospacing="0" w:afterAutospacing="0" w:line="360" w:lineRule="auto"/>
        <w:ind w:firstLine="560" w:firstLineChars="200"/>
        <w:jc w:val="left"/>
        <w:rPr>
          <w:rFonts w:hint="eastAsia" w:ascii="仿宋" w:hAnsi="仿宋" w:eastAsia="仿宋" w:cs="仿宋"/>
          <w:color w:val="000000"/>
          <w:kern w:val="0"/>
          <w:sz w:val="28"/>
          <w:szCs w:val="28"/>
          <w:highlight w:val="yellow"/>
        </w:rPr>
      </w:pPr>
      <w:r>
        <w:rPr>
          <w:rFonts w:hint="eastAsia" w:ascii="仿宋" w:hAnsi="仿宋" w:eastAsia="仿宋" w:cs="仿宋"/>
          <w:color w:val="000000"/>
          <w:sz w:val="28"/>
          <w:szCs w:val="28"/>
          <w:highlight w:val="yellow"/>
          <w:lang w:eastAsia="zh-CN"/>
        </w:rPr>
        <w:t>现场总指挥：</w:t>
      </w:r>
      <w:r>
        <w:rPr>
          <w:rFonts w:hint="eastAsia" w:ascii="仿宋" w:hAnsi="仿宋" w:eastAsia="仿宋" w:cs="仿宋"/>
          <w:color w:val="000000"/>
          <w:kern w:val="0"/>
          <w:sz w:val="28"/>
          <w:szCs w:val="28"/>
          <w:highlight w:val="yellow"/>
          <w:lang w:eastAsia="zh-CN"/>
        </w:rPr>
        <w:t>陈斌</w:t>
      </w:r>
      <w:r>
        <w:rPr>
          <w:rFonts w:hint="eastAsia" w:ascii="仿宋" w:hAnsi="仿宋" w:eastAsia="仿宋" w:cs="仿宋"/>
          <w:color w:val="000000"/>
          <w:kern w:val="0"/>
          <w:sz w:val="28"/>
          <w:szCs w:val="28"/>
          <w:highlight w:val="yellow"/>
        </w:rPr>
        <w:t>（镇  长）</w:t>
      </w:r>
    </w:p>
    <w:p>
      <w:pPr>
        <w:keepNext w:val="0"/>
        <w:keepLines w:val="0"/>
        <w:pageBreakBefore w:val="0"/>
        <w:widowControl/>
        <w:kinsoku/>
        <w:overflowPunct/>
        <w:topLinePunct w:val="0"/>
        <w:autoSpaceDE/>
        <w:autoSpaceDN/>
        <w:bidi w:val="0"/>
        <w:snapToGrid w:val="0"/>
        <w:spacing w:beforeAutospacing="0" w:afterAutospacing="0" w:line="360" w:lineRule="auto"/>
        <w:ind w:firstLine="560" w:firstLineChars="200"/>
        <w:jc w:val="left"/>
        <w:rPr>
          <w:rFonts w:hint="eastAsia" w:ascii="仿宋" w:hAnsi="仿宋" w:eastAsia="仿宋" w:cs="仿宋"/>
          <w:color w:val="000000"/>
          <w:kern w:val="0"/>
          <w:sz w:val="28"/>
          <w:szCs w:val="28"/>
          <w:highlight w:val="yellow"/>
        </w:rPr>
      </w:pPr>
      <w:r>
        <w:rPr>
          <w:rFonts w:hint="eastAsia" w:ascii="仿宋" w:hAnsi="仿宋" w:eastAsia="仿宋" w:cs="仿宋"/>
          <w:color w:val="000000"/>
          <w:kern w:val="0"/>
          <w:sz w:val="28"/>
          <w:szCs w:val="28"/>
          <w:highlight w:val="yellow"/>
        </w:rPr>
        <w:t>副</w:t>
      </w:r>
      <w:r>
        <w:rPr>
          <w:rFonts w:hint="eastAsia" w:ascii="仿宋" w:hAnsi="仿宋" w:eastAsia="仿宋" w:cs="仿宋"/>
          <w:color w:val="000000"/>
          <w:kern w:val="0"/>
          <w:sz w:val="28"/>
          <w:szCs w:val="28"/>
          <w:highlight w:val="yellow"/>
          <w:lang w:eastAsia="zh-CN"/>
        </w:rPr>
        <w:t>总指挥</w:t>
      </w:r>
      <w:r>
        <w:rPr>
          <w:rFonts w:hint="eastAsia" w:ascii="仿宋" w:hAnsi="仿宋" w:eastAsia="仿宋" w:cs="仿宋"/>
          <w:color w:val="000000"/>
          <w:kern w:val="0"/>
          <w:sz w:val="28"/>
          <w:szCs w:val="28"/>
          <w:highlight w:val="yellow"/>
        </w:rPr>
        <w:t>：高仲宏（</w:t>
      </w:r>
      <w:r>
        <w:rPr>
          <w:rFonts w:hint="eastAsia" w:ascii="仿宋" w:hAnsi="仿宋" w:eastAsia="仿宋" w:cs="仿宋"/>
          <w:color w:val="000000"/>
          <w:kern w:val="0"/>
          <w:sz w:val="28"/>
          <w:szCs w:val="28"/>
          <w:highlight w:val="yellow"/>
          <w:lang w:eastAsia="zh-CN"/>
        </w:rPr>
        <w:t>人大主席</w:t>
      </w:r>
      <w:r>
        <w:rPr>
          <w:rFonts w:hint="eastAsia" w:ascii="仿宋" w:hAnsi="仿宋" w:eastAsia="仿宋" w:cs="仿宋"/>
          <w:color w:val="000000"/>
          <w:kern w:val="0"/>
          <w:sz w:val="28"/>
          <w:szCs w:val="28"/>
          <w:highlight w:val="yellow"/>
        </w:rPr>
        <w:t>）</w:t>
      </w:r>
      <w:r>
        <w:rPr>
          <w:rFonts w:hint="eastAsia" w:ascii="仿宋" w:hAnsi="仿宋" w:eastAsia="仿宋" w:cs="仿宋"/>
          <w:color w:val="000000"/>
          <w:kern w:val="0"/>
          <w:sz w:val="28"/>
          <w:szCs w:val="28"/>
          <w:highlight w:val="yellow"/>
          <w:lang w:val="en-US" w:eastAsia="zh-CN"/>
        </w:rPr>
        <w:t xml:space="preserve">   </w:t>
      </w:r>
      <w:r>
        <w:rPr>
          <w:rFonts w:hint="eastAsia" w:ascii="仿宋" w:hAnsi="仿宋" w:eastAsia="仿宋" w:cs="仿宋"/>
          <w:color w:val="000000"/>
          <w:kern w:val="0"/>
          <w:sz w:val="28"/>
          <w:szCs w:val="28"/>
          <w:highlight w:val="yellow"/>
        </w:rPr>
        <w:t xml:space="preserve">陶树琴（副书记） </w:t>
      </w:r>
    </w:p>
    <w:p>
      <w:pPr>
        <w:keepNext w:val="0"/>
        <w:keepLines w:val="0"/>
        <w:pageBreakBefore w:val="0"/>
        <w:widowControl/>
        <w:kinsoku/>
        <w:overflowPunct/>
        <w:topLinePunct w:val="0"/>
        <w:autoSpaceDE/>
        <w:autoSpaceDN/>
        <w:bidi w:val="0"/>
        <w:snapToGrid w:val="0"/>
        <w:spacing w:beforeAutospacing="0" w:afterAutospacing="0" w:line="360" w:lineRule="auto"/>
        <w:ind w:firstLine="1960" w:firstLineChars="700"/>
        <w:jc w:val="left"/>
        <w:rPr>
          <w:rFonts w:hint="eastAsia" w:ascii="仿宋" w:hAnsi="仿宋" w:eastAsia="仿宋" w:cs="仿宋"/>
          <w:color w:val="000000"/>
          <w:kern w:val="0"/>
          <w:sz w:val="28"/>
          <w:szCs w:val="28"/>
          <w:highlight w:val="yellow"/>
          <w:lang w:val="en-US" w:eastAsia="zh-CN"/>
        </w:rPr>
      </w:pPr>
      <w:r>
        <w:rPr>
          <w:rFonts w:hint="eastAsia" w:ascii="仿宋" w:hAnsi="仿宋" w:eastAsia="仿宋" w:cs="仿宋"/>
          <w:color w:val="000000"/>
          <w:kern w:val="0"/>
          <w:sz w:val="28"/>
          <w:szCs w:val="28"/>
          <w:highlight w:val="yellow"/>
          <w:lang w:eastAsia="zh-CN"/>
        </w:rPr>
        <w:t>信海喜</w:t>
      </w:r>
      <w:r>
        <w:rPr>
          <w:rFonts w:hint="eastAsia" w:ascii="仿宋" w:hAnsi="仿宋" w:eastAsia="仿宋" w:cs="仿宋"/>
          <w:color w:val="000000"/>
          <w:kern w:val="0"/>
          <w:sz w:val="28"/>
          <w:szCs w:val="28"/>
          <w:highlight w:val="yellow"/>
        </w:rPr>
        <w:t>（副</w:t>
      </w:r>
      <w:r>
        <w:rPr>
          <w:rFonts w:hint="eastAsia" w:ascii="仿宋" w:hAnsi="仿宋" w:eastAsia="仿宋" w:cs="仿宋"/>
          <w:color w:val="000000"/>
          <w:kern w:val="0"/>
          <w:sz w:val="28"/>
          <w:szCs w:val="28"/>
          <w:highlight w:val="yellow"/>
          <w:lang w:eastAsia="zh-CN"/>
        </w:rPr>
        <w:t>书记</w:t>
      </w:r>
      <w:r>
        <w:rPr>
          <w:rFonts w:hint="eastAsia" w:ascii="仿宋" w:hAnsi="仿宋" w:eastAsia="仿宋" w:cs="仿宋"/>
          <w:color w:val="000000"/>
          <w:kern w:val="0"/>
          <w:sz w:val="28"/>
          <w:szCs w:val="28"/>
          <w:highlight w:val="yellow"/>
        </w:rPr>
        <w:t xml:space="preserve">）    </w:t>
      </w:r>
      <w:r>
        <w:rPr>
          <w:rFonts w:hint="eastAsia" w:ascii="仿宋" w:hAnsi="仿宋" w:eastAsia="仿宋" w:cs="仿宋"/>
          <w:color w:val="000000"/>
          <w:kern w:val="0"/>
          <w:sz w:val="28"/>
          <w:szCs w:val="28"/>
          <w:highlight w:val="yellow"/>
          <w:lang w:eastAsia="zh-CN"/>
        </w:rPr>
        <w:t>王继宏</w:t>
      </w:r>
      <w:r>
        <w:rPr>
          <w:rFonts w:hint="eastAsia" w:ascii="仿宋" w:hAnsi="仿宋" w:eastAsia="仿宋" w:cs="仿宋"/>
          <w:color w:val="000000"/>
          <w:kern w:val="0"/>
          <w:sz w:val="28"/>
          <w:szCs w:val="28"/>
          <w:highlight w:val="yellow"/>
        </w:rPr>
        <w:t>（副镇长）</w:t>
      </w:r>
    </w:p>
    <w:p>
      <w:pPr>
        <w:keepNext w:val="0"/>
        <w:keepLines w:val="0"/>
        <w:pageBreakBefore w:val="0"/>
        <w:widowControl/>
        <w:kinsoku/>
        <w:overflowPunct/>
        <w:topLinePunct w:val="0"/>
        <w:autoSpaceDE/>
        <w:autoSpaceDN/>
        <w:bidi w:val="0"/>
        <w:snapToGrid w:val="0"/>
        <w:spacing w:beforeAutospacing="0" w:afterAutospacing="0" w:line="360" w:lineRule="auto"/>
        <w:ind w:firstLine="1960" w:firstLineChars="700"/>
        <w:jc w:val="left"/>
        <w:rPr>
          <w:rFonts w:hint="eastAsia" w:ascii="仿宋" w:hAnsi="仿宋" w:eastAsia="仿宋" w:cs="仿宋"/>
          <w:color w:val="000000"/>
          <w:kern w:val="0"/>
          <w:sz w:val="28"/>
          <w:szCs w:val="28"/>
          <w:highlight w:val="yellow"/>
        </w:rPr>
      </w:pPr>
      <w:r>
        <w:rPr>
          <w:rFonts w:hint="eastAsia" w:ascii="仿宋" w:hAnsi="仿宋" w:eastAsia="仿宋" w:cs="仿宋"/>
          <w:color w:val="000000"/>
          <w:kern w:val="0"/>
          <w:sz w:val="28"/>
          <w:szCs w:val="28"/>
          <w:highlight w:val="yellow"/>
        </w:rPr>
        <w:t>马君静（副镇长）</w:t>
      </w:r>
      <w:r>
        <w:rPr>
          <w:rFonts w:hint="eastAsia" w:ascii="仿宋" w:hAnsi="仿宋" w:eastAsia="仿宋" w:cs="仿宋"/>
          <w:color w:val="000000"/>
          <w:kern w:val="0"/>
          <w:sz w:val="28"/>
          <w:szCs w:val="28"/>
          <w:highlight w:val="yellow"/>
          <w:lang w:val="en-US" w:eastAsia="zh-CN"/>
        </w:rPr>
        <w:t xml:space="preserve">     </w:t>
      </w:r>
      <w:r>
        <w:rPr>
          <w:rFonts w:hint="eastAsia" w:ascii="仿宋" w:hAnsi="仿宋" w:eastAsia="仿宋" w:cs="仿宋"/>
          <w:color w:val="000000"/>
          <w:kern w:val="0"/>
          <w:sz w:val="28"/>
          <w:szCs w:val="28"/>
          <w:highlight w:val="yellow"/>
          <w:lang w:eastAsia="zh-CN"/>
        </w:rPr>
        <w:t>张彦江</w:t>
      </w:r>
      <w:r>
        <w:rPr>
          <w:rFonts w:hint="eastAsia" w:ascii="仿宋" w:hAnsi="仿宋" w:eastAsia="仿宋" w:cs="仿宋"/>
          <w:color w:val="000000"/>
          <w:kern w:val="0"/>
          <w:sz w:val="28"/>
          <w:szCs w:val="28"/>
          <w:highlight w:val="yellow"/>
        </w:rPr>
        <w:t xml:space="preserve">（副镇长） </w:t>
      </w:r>
    </w:p>
    <w:p>
      <w:pPr>
        <w:keepNext w:val="0"/>
        <w:keepLines w:val="0"/>
        <w:pageBreakBefore w:val="0"/>
        <w:widowControl/>
        <w:kinsoku/>
        <w:overflowPunct/>
        <w:topLinePunct w:val="0"/>
        <w:autoSpaceDE/>
        <w:autoSpaceDN/>
        <w:bidi w:val="0"/>
        <w:snapToGrid w:val="0"/>
        <w:spacing w:beforeAutospacing="0" w:afterAutospacing="0" w:line="360" w:lineRule="auto"/>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highlight w:val="yellow"/>
          <w:lang w:eastAsia="zh-CN"/>
        </w:rPr>
        <w:t>成员：</w:t>
      </w:r>
      <w:r>
        <w:rPr>
          <w:rFonts w:hint="eastAsia" w:ascii="仿宋" w:hAnsi="仿宋" w:eastAsia="仿宋" w:cs="仿宋"/>
          <w:color w:val="000000"/>
          <w:kern w:val="0"/>
          <w:sz w:val="28"/>
          <w:szCs w:val="28"/>
          <w:highlight w:val="yellow"/>
        </w:rPr>
        <w:t>镇党委办</w:t>
      </w:r>
      <w:r>
        <w:rPr>
          <w:rFonts w:hint="eastAsia" w:ascii="仿宋" w:hAnsi="仿宋" w:eastAsia="仿宋" w:cs="仿宋"/>
          <w:color w:val="000000"/>
          <w:kern w:val="0"/>
          <w:sz w:val="28"/>
          <w:szCs w:val="28"/>
          <w:highlight w:val="yellow"/>
          <w:lang w:eastAsia="zh-CN"/>
        </w:rPr>
        <w:t>、财政所和</w:t>
      </w:r>
      <w:r>
        <w:rPr>
          <w:rFonts w:hint="eastAsia" w:ascii="仿宋" w:hAnsi="仿宋" w:eastAsia="仿宋" w:cs="仿宋"/>
          <w:color w:val="000000"/>
          <w:kern w:val="0"/>
          <w:sz w:val="28"/>
          <w:szCs w:val="28"/>
          <w:highlight w:val="yellow"/>
        </w:rPr>
        <w:t>政府办、</w:t>
      </w:r>
      <w:r>
        <w:rPr>
          <w:rFonts w:hint="eastAsia" w:ascii="仿宋" w:hAnsi="仿宋" w:eastAsia="仿宋" w:cs="仿宋"/>
          <w:color w:val="000000"/>
          <w:kern w:val="0"/>
          <w:sz w:val="28"/>
          <w:szCs w:val="28"/>
          <w:highlight w:val="yellow"/>
          <w:lang w:eastAsia="zh-CN"/>
        </w:rPr>
        <w:t>安监办、</w:t>
      </w:r>
      <w:r>
        <w:rPr>
          <w:rFonts w:hint="eastAsia" w:ascii="仿宋" w:hAnsi="仿宋" w:eastAsia="仿宋" w:cs="仿宋"/>
          <w:color w:val="000000"/>
          <w:kern w:val="0"/>
          <w:sz w:val="28"/>
          <w:szCs w:val="28"/>
          <w:highlight w:val="yellow"/>
        </w:rPr>
        <w:t>综治办、信访办</w:t>
      </w:r>
      <w:r>
        <w:rPr>
          <w:rFonts w:hint="eastAsia" w:ascii="仿宋" w:hAnsi="仿宋" w:eastAsia="仿宋" w:cs="仿宋"/>
          <w:color w:val="000000"/>
          <w:kern w:val="0"/>
          <w:sz w:val="28"/>
          <w:szCs w:val="28"/>
          <w:highlight w:val="yellow"/>
          <w:lang w:eastAsia="zh-CN"/>
        </w:rPr>
        <w:t>、</w:t>
      </w:r>
      <w:r>
        <w:rPr>
          <w:rFonts w:hint="eastAsia" w:ascii="仿宋" w:hAnsi="仿宋" w:eastAsia="仿宋" w:cs="仿宋"/>
          <w:color w:val="000000"/>
          <w:kern w:val="0"/>
          <w:sz w:val="28"/>
          <w:szCs w:val="28"/>
          <w:highlight w:val="yellow"/>
        </w:rPr>
        <w:t>武装部、农业办、企业办、民政办、城建办、文卫办、</w:t>
      </w:r>
      <w:r>
        <w:rPr>
          <w:rFonts w:hint="eastAsia" w:ascii="仿宋" w:hAnsi="仿宋" w:eastAsia="仿宋" w:cs="仿宋"/>
          <w:color w:val="000000"/>
          <w:kern w:val="0"/>
          <w:sz w:val="28"/>
          <w:szCs w:val="28"/>
          <w:highlight w:val="yellow"/>
          <w:lang w:eastAsia="zh-CN"/>
        </w:rPr>
        <w:t>市场监管所、</w:t>
      </w:r>
      <w:r>
        <w:rPr>
          <w:rFonts w:hint="eastAsia" w:ascii="仿宋" w:hAnsi="仿宋" w:eastAsia="仿宋" w:cs="仿宋"/>
          <w:color w:val="000000"/>
          <w:kern w:val="0"/>
          <w:sz w:val="28"/>
          <w:szCs w:val="28"/>
          <w:highlight w:val="yellow"/>
        </w:rPr>
        <w:t>派出所、</w:t>
      </w:r>
      <w:r>
        <w:rPr>
          <w:rFonts w:hint="eastAsia" w:ascii="仿宋" w:hAnsi="仿宋" w:eastAsia="仿宋" w:cs="仿宋"/>
          <w:color w:val="000000"/>
          <w:kern w:val="0"/>
          <w:sz w:val="28"/>
          <w:szCs w:val="28"/>
          <w:highlight w:val="yellow"/>
          <w:lang w:eastAsia="zh-CN"/>
        </w:rPr>
        <w:t>消防站、交警支队、教委、医院等安委会成员单位</w:t>
      </w:r>
      <w:r>
        <w:rPr>
          <w:rFonts w:hint="eastAsia" w:ascii="仿宋" w:hAnsi="仿宋" w:eastAsia="仿宋" w:cs="仿宋"/>
          <w:color w:val="000000"/>
          <w:kern w:val="0"/>
          <w:sz w:val="28"/>
          <w:szCs w:val="28"/>
          <w:highlight w:val="yellow"/>
        </w:rPr>
        <w:t>负责人和镇直单位主要负责人</w:t>
      </w:r>
      <w:r>
        <w:rPr>
          <w:rFonts w:hint="eastAsia" w:ascii="仿宋" w:hAnsi="仿宋" w:eastAsia="仿宋" w:cs="仿宋"/>
          <w:sz w:val="28"/>
          <w:szCs w:val="28"/>
          <w:highlight w:val="yellow"/>
        </w:rPr>
        <w:t>及各村街村民委员会主任</w:t>
      </w:r>
      <w:r>
        <w:rPr>
          <w:rFonts w:hint="eastAsia" w:ascii="仿宋" w:hAnsi="仿宋" w:eastAsia="仿宋" w:cs="仿宋"/>
          <w:color w:val="000000"/>
          <w:kern w:val="0"/>
          <w:sz w:val="28"/>
          <w:szCs w:val="28"/>
          <w:highlight w:val="yellow"/>
        </w:rPr>
        <w:t>。</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.2 </w:t>
      </w:r>
      <w:r>
        <w:rPr>
          <w:rFonts w:hint="eastAsia" w:ascii="仿宋" w:hAnsi="仿宋" w:eastAsia="仿宋" w:cs="仿宋"/>
          <w:sz w:val="28"/>
          <w:szCs w:val="28"/>
          <w:lang w:eastAsia="zh-CN"/>
        </w:rPr>
        <w:t>现场指挥部</w:t>
      </w:r>
      <w:r>
        <w:rPr>
          <w:rFonts w:hint="eastAsia" w:ascii="仿宋" w:hAnsi="仿宋" w:eastAsia="仿宋" w:cs="仿宋"/>
          <w:sz w:val="28"/>
          <w:szCs w:val="28"/>
        </w:rPr>
        <w:t>主要职责：</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）负责特别重大、重大及较大突发公共事件的组织和指挥。</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）全力组织伤员救治、人员疏散转移和群众安置工作，维护现场治安和交通秩序，防止事态进一步扩大。</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对突发事件进行综合分析、快速研判，确定现场应急处置方案；统一组织相关部门、单位，调动应急救援队伍，调集应急救援物资装备，开展应急处置工作；</w:t>
      </w:r>
    </w:p>
    <w:p>
      <w:pPr>
        <w:keepNext w:val="0"/>
        <w:keepLines w:val="0"/>
        <w:pageBreakBefore w:val="0"/>
        <w:kinsoku/>
        <w:overflowPunct/>
        <w:topLinePunct w:val="0"/>
        <w:autoSpaceDE/>
        <w:autoSpaceDN/>
        <w:bidi w:val="0"/>
        <w:spacing w:beforeAutospacing="0" w:afterAutospacing="0" w:line="360" w:lineRule="auto"/>
        <w:ind w:firstLine="640"/>
        <w:rPr>
          <w:rFonts w:hint="eastAsia"/>
          <w:color w:val="auto"/>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一旦发现事态有进一步扩大趋势，有可能超出自身处置能力时，应立即报请区人民政府协调处置，并随时向区应急指挥中心报告事件处置进展情况。</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）负责审定镇突发事件总体应急预案。</w:t>
      </w:r>
    </w:p>
    <w:p>
      <w:pPr>
        <w:keepNext w:val="0"/>
        <w:keepLines w:val="0"/>
        <w:pageBreakBefore w:val="0"/>
        <w:kinsoku/>
        <w:overflowPunct/>
        <w:topLinePunct w:val="0"/>
        <w:autoSpaceDE/>
        <w:autoSpaceDN/>
        <w:bidi w:val="0"/>
        <w:spacing w:beforeAutospacing="0" w:afterAutospacing="0" w:line="360" w:lineRule="auto"/>
        <w:ind w:firstLine="560" w:firstLineChars="200"/>
        <w:outlineLvl w:val="1"/>
        <w:rPr>
          <w:rFonts w:hint="eastAsia" w:ascii="仿宋" w:hAnsi="仿宋" w:eastAsia="仿宋" w:cs="仿宋"/>
          <w:sz w:val="28"/>
          <w:szCs w:val="28"/>
          <w:highlight w:val="yellow"/>
          <w:lang w:eastAsia="zh-CN"/>
        </w:rPr>
      </w:pPr>
      <w:r>
        <w:rPr>
          <w:rFonts w:hint="eastAsia" w:ascii="仿宋" w:hAnsi="仿宋" w:eastAsia="仿宋" w:cs="仿宋"/>
          <w:sz w:val="28"/>
          <w:szCs w:val="28"/>
          <w:highlight w:val="yellow"/>
        </w:rPr>
        <w:t>2.</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 xml:space="preserve"> </w:t>
      </w:r>
      <w:r>
        <w:rPr>
          <w:rFonts w:hint="eastAsia" w:ascii="仿宋" w:hAnsi="仿宋" w:eastAsia="仿宋" w:cs="仿宋"/>
          <w:sz w:val="28"/>
          <w:szCs w:val="28"/>
          <w:highlight w:val="yellow"/>
          <w:lang w:eastAsia="zh-CN"/>
        </w:rPr>
        <w:t>工作机构</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560" w:firstLineChars="200"/>
        <w:rPr>
          <w:rFonts w:hint="eastAsia" w:ascii="仿宋" w:hAnsi="仿宋" w:eastAsia="仿宋" w:cs="仿宋"/>
          <w:color w:val="000000"/>
          <w:kern w:val="0"/>
          <w:sz w:val="28"/>
          <w:szCs w:val="28"/>
          <w:highlight w:val="yellow"/>
          <w:lang w:eastAsia="zh-CN"/>
        </w:rPr>
      </w:pPr>
      <w:r>
        <w:rPr>
          <w:rFonts w:hint="eastAsia" w:ascii="仿宋" w:hAnsi="仿宋" w:eastAsia="仿宋" w:cs="仿宋"/>
          <w:color w:val="000000"/>
          <w:kern w:val="0"/>
          <w:sz w:val="28"/>
          <w:szCs w:val="28"/>
          <w:highlight w:val="yellow"/>
          <w:lang w:val="en-US" w:eastAsia="zh-CN"/>
        </w:rPr>
        <w:t>2.4.1</w:t>
      </w:r>
      <w:r>
        <w:rPr>
          <w:rFonts w:hint="eastAsia" w:ascii="仿宋" w:hAnsi="仿宋" w:eastAsia="仿宋" w:cs="仿宋"/>
          <w:color w:val="000000"/>
          <w:kern w:val="0"/>
          <w:sz w:val="28"/>
          <w:szCs w:val="28"/>
          <w:highlight w:val="yellow"/>
          <w:lang w:eastAsia="zh-CN"/>
        </w:rPr>
        <w:t>成员</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560" w:firstLineChars="200"/>
        <w:rPr>
          <w:rFonts w:hint="eastAsia" w:ascii="仿宋" w:hAnsi="仿宋" w:eastAsia="仿宋" w:cs="仿宋"/>
          <w:color w:val="000000"/>
          <w:kern w:val="0"/>
          <w:sz w:val="28"/>
          <w:szCs w:val="28"/>
          <w:highlight w:val="yellow"/>
        </w:rPr>
      </w:pPr>
      <w:r>
        <w:rPr>
          <w:rFonts w:hint="eastAsia" w:ascii="仿宋" w:hAnsi="仿宋" w:eastAsia="仿宋" w:cs="仿宋"/>
          <w:color w:val="000000"/>
          <w:kern w:val="0"/>
          <w:sz w:val="28"/>
          <w:szCs w:val="28"/>
          <w:highlight w:val="yellow"/>
        </w:rPr>
        <w:t>镇党委办</w:t>
      </w:r>
      <w:r>
        <w:rPr>
          <w:rFonts w:hint="eastAsia" w:ascii="仿宋" w:hAnsi="仿宋" w:eastAsia="仿宋" w:cs="仿宋"/>
          <w:color w:val="000000"/>
          <w:kern w:val="0"/>
          <w:sz w:val="28"/>
          <w:szCs w:val="28"/>
          <w:highlight w:val="yellow"/>
          <w:lang w:eastAsia="zh-CN"/>
        </w:rPr>
        <w:t>、财政所和</w:t>
      </w:r>
      <w:r>
        <w:rPr>
          <w:rFonts w:hint="eastAsia" w:ascii="仿宋" w:hAnsi="仿宋" w:eastAsia="仿宋" w:cs="仿宋"/>
          <w:color w:val="000000"/>
          <w:kern w:val="0"/>
          <w:sz w:val="28"/>
          <w:szCs w:val="28"/>
          <w:highlight w:val="yellow"/>
        </w:rPr>
        <w:t>政府办</w:t>
      </w:r>
      <w:r>
        <w:rPr>
          <w:rFonts w:hint="eastAsia" w:ascii="仿宋" w:hAnsi="仿宋" w:eastAsia="仿宋" w:cs="仿宋"/>
          <w:color w:val="000000"/>
          <w:kern w:val="0"/>
          <w:sz w:val="28"/>
          <w:szCs w:val="28"/>
          <w:highlight w:val="green"/>
        </w:rPr>
        <w:t>、</w:t>
      </w:r>
      <w:r>
        <w:rPr>
          <w:rFonts w:hint="eastAsia" w:ascii="仿宋" w:hAnsi="仿宋" w:eastAsia="仿宋" w:cs="仿宋"/>
          <w:color w:val="000000"/>
          <w:kern w:val="0"/>
          <w:sz w:val="28"/>
          <w:szCs w:val="28"/>
          <w:highlight w:val="green"/>
          <w:lang w:eastAsia="zh-CN"/>
        </w:rPr>
        <w:t>安监办</w:t>
      </w:r>
      <w:r>
        <w:rPr>
          <w:rFonts w:hint="eastAsia" w:ascii="仿宋" w:hAnsi="仿宋" w:eastAsia="仿宋" w:cs="仿宋"/>
          <w:color w:val="000000"/>
          <w:kern w:val="0"/>
          <w:sz w:val="28"/>
          <w:szCs w:val="28"/>
          <w:highlight w:val="yellow"/>
          <w:lang w:eastAsia="zh-CN"/>
        </w:rPr>
        <w:t>、</w:t>
      </w:r>
      <w:r>
        <w:rPr>
          <w:rFonts w:hint="eastAsia" w:ascii="仿宋" w:hAnsi="仿宋" w:eastAsia="仿宋" w:cs="仿宋"/>
          <w:color w:val="000000"/>
          <w:kern w:val="0"/>
          <w:sz w:val="28"/>
          <w:szCs w:val="28"/>
          <w:highlight w:val="yellow"/>
        </w:rPr>
        <w:t>综治办、信访办</w:t>
      </w:r>
      <w:r>
        <w:rPr>
          <w:rFonts w:hint="eastAsia" w:ascii="仿宋" w:hAnsi="仿宋" w:eastAsia="仿宋" w:cs="仿宋"/>
          <w:color w:val="000000"/>
          <w:kern w:val="0"/>
          <w:sz w:val="28"/>
          <w:szCs w:val="28"/>
          <w:highlight w:val="yellow"/>
          <w:lang w:eastAsia="zh-CN"/>
        </w:rPr>
        <w:t>、</w:t>
      </w:r>
      <w:r>
        <w:rPr>
          <w:rFonts w:hint="eastAsia" w:ascii="仿宋" w:hAnsi="仿宋" w:eastAsia="仿宋" w:cs="仿宋"/>
          <w:color w:val="000000"/>
          <w:kern w:val="0"/>
          <w:sz w:val="28"/>
          <w:szCs w:val="28"/>
          <w:highlight w:val="yellow"/>
        </w:rPr>
        <w:t>武装部、农业办、</w:t>
      </w:r>
      <w:r>
        <w:rPr>
          <w:rFonts w:hint="eastAsia" w:ascii="仿宋" w:hAnsi="仿宋" w:eastAsia="仿宋" w:cs="仿宋"/>
          <w:color w:val="000000"/>
          <w:kern w:val="0"/>
          <w:sz w:val="28"/>
          <w:szCs w:val="28"/>
          <w:highlight w:val="green"/>
        </w:rPr>
        <w:t>企业办</w:t>
      </w:r>
      <w:r>
        <w:rPr>
          <w:rFonts w:hint="eastAsia" w:ascii="仿宋" w:hAnsi="仿宋" w:eastAsia="仿宋" w:cs="仿宋"/>
          <w:color w:val="000000"/>
          <w:kern w:val="0"/>
          <w:sz w:val="28"/>
          <w:szCs w:val="28"/>
          <w:highlight w:val="yellow"/>
        </w:rPr>
        <w:t>、民政办、城建办、文卫办、</w:t>
      </w:r>
      <w:r>
        <w:rPr>
          <w:rFonts w:hint="eastAsia" w:ascii="仿宋" w:hAnsi="仿宋" w:eastAsia="仿宋" w:cs="仿宋"/>
          <w:color w:val="000000"/>
          <w:kern w:val="0"/>
          <w:sz w:val="28"/>
          <w:szCs w:val="28"/>
          <w:highlight w:val="yellow"/>
          <w:lang w:eastAsia="zh-CN"/>
        </w:rPr>
        <w:t>市场监管所、</w:t>
      </w:r>
      <w:r>
        <w:rPr>
          <w:rFonts w:hint="eastAsia" w:ascii="仿宋" w:hAnsi="仿宋" w:eastAsia="仿宋" w:cs="仿宋"/>
          <w:color w:val="000000"/>
          <w:kern w:val="0"/>
          <w:sz w:val="28"/>
          <w:szCs w:val="28"/>
          <w:highlight w:val="yellow"/>
        </w:rPr>
        <w:t>派出所、</w:t>
      </w:r>
      <w:r>
        <w:rPr>
          <w:rFonts w:hint="eastAsia" w:ascii="仿宋" w:hAnsi="仿宋" w:eastAsia="仿宋" w:cs="仿宋"/>
          <w:color w:val="000000"/>
          <w:kern w:val="0"/>
          <w:sz w:val="28"/>
          <w:szCs w:val="28"/>
          <w:highlight w:val="yellow"/>
          <w:lang w:eastAsia="zh-CN"/>
        </w:rPr>
        <w:t>消防站、交警支队、教委、医院等安委会成员单位</w:t>
      </w:r>
      <w:r>
        <w:rPr>
          <w:rFonts w:hint="eastAsia" w:ascii="仿宋" w:hAnsi="仿宋" w:eastAsia="仿宋" w:cs="仿宋"/>
          <w:color w:val="000000"/>
          <w:kern w:val="0"/>
          <w:sz w:val="28"/>
          <w:szCs w:val="28"/>
          <w:highlight w:val="yellow"/>
        </w:rPr>
        <w:t>负责人和镇直单位主要负责人</w:t>
      </w:r>
      <w:r>
        <w:rPr>
          <w:rFonts w:hint="eastAsia" w:ascii="仿宋" w:hAnsi="仿宋" w:eastAsia="仿宋" w:cs="仿宋"/>
          <w:sz w:val="28"/>
          <w:szCs w:val="28"/>
          <w:highlight w:val="yellow"/>
        </w:rPr>
        <w:t>及各村街村民委员会主任</w:t>
      </w:r>
      <w:r>
        <w:rPr>
          <w:rFonts w:hint="eastAsia" w:ascii="仿宋" w:hAnsi="仿宋" w:eastAsia="仿宋" w:cs="仿宋"/>
          <w:color w:val="000000"/>
          <w:kern w:val="0"/>
          <w:sz w:val="28"/>
          <w:szCs w:val="28"/>
          <w:highlight w:val="yellow"/>
        </w:rPr>
        <w:t>。</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560" w:firstLineChars="200"/>
        <w:rPr>
          <w:rFonts w:hint="default" w:ascii="仿宋" w:hAnsi="仿宋" w:eastAsia="仿宋" w:cs="仿宋"/>
          <w:color w:val="000000"/>
          <w:kern w:val="0"/>
          <w:sz w:val="28"/>
          <w:szCs w:val="28"/>
          <w:highlight w:val="yellow"/>
          <w:lang w:val="en-US" w:eastAsia="zh-CN"/>
        </w:rPr>
      </w:pPr>
      <w:r>
        <w:rPr>
          <w:rFonts w:hint="eastAsia" w:ascii="仿宋" w:hAnsi="仿宋" w:eastAsia="仿宋" w:cs="仿宋"/>
          <w:color w:val="000000"/>
          <w:kern w:val="0"/>
          <w:sz w:val="28"/>
          <w:szCs w:val="28"/>
          <w:highlight w:val="yellow"/>
          <w:lang w:val="en-US" w:eastAsia="zh-CN"/>
        </w:rPr>
        <w:t>2.4.2职责</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highlight w:val="yellow"/>
        </w:rPr>
        <w:t xml:space="preserve"> 镇派出所</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green"/>
        </w:rPr>
        <w:t>交警支队、</w:t>
      </w:r>
      <w:r>
        <w:rPr>
          <w:rFonts w:hint="eastAsia" w:ascii="仿宋" w:hAnsi="仿宋" w:eastAsia="仿宋" w:cs="仿宋"/>
          <w:sz w:val="28"/>
          <w:szCs w:val="28"/>
          <w:highlight w:val="yellow"/>
        </w:rPr>
        <w:t>消防支队：负责对事故发生区域实施现场警戒、维护治安秩序，并做好事故取证及证据保存，保证抢险救援道路交通畅通，负责监控网络舆</w:t>
      </w:r>
      <w:r>
        <w:rPr>
          <w:rFonts w:hint="eastAsia" w:ascii="仿宋" w:hAnsi="仿宋" w:eastAsia="仿宋" w:cs="仿宋"/>
          <w:sz w:val="28"/>
          <w:szCs w:val="28"/>
          <w:highlight w:val="yellow"/>
          <w:lang w:eastAsia="zh-CN"/>
        </w:rPr>
        <w:t>论</w:t>
      </w:r>
      <w:r>
        <w:rPr>
          <w:rFonts w:hint="eastAsia" w:ascii="仿宋" w:hAnsi="仿宋" w:eastAsia="仿宋" w:cs="仿宋"/>
          <w:sz w:val="28"/>
          <w:szCs w:val="28"/>
          <w:highlight w:val="yellow"/>
        </w:rPr>
        <w:t>，参与事故调查处理；负责事故现场救援；对已发生或可能衍生</w:t>
      </w:r>
      <w:r>
        <w:rPr>
          <w:rFonts w:hint="eastAsia" w:ascii="仿宋" w:hAnsi="仿宋" w:eastAsia="仿宋" w:cs="仿宋"/>
          <w:sz w:val="28"/>
          <w:szCs w:val="28"/>
          <w:highlight w:val="yellow"/>
          <w:lang w:eastAsia="zh-CN"/>
        </w:rPr>
        <w:t>突发事件</w:t>
      </w:r>
      <w:r>
        <w:rPr>
          <w:rFonts w:hint="eastAsia" w:ascii="仿宋" w:hAnsi="仿宋" w:eastAsia="仿宋" w:cs="仿宋"/>
          <w:sz w:val="28"/>
          <w:szCs w:val="28"/>
          <w:highlight w:val="yellow"/>
        </w:rPr>
        <w:t>进行应急救援处置工作</w:t>
      </w:r>
      <w:r>
        <w:rPr>
          <w:rFonts w:hint="eastAsia" w:ascii="仿宋" w:hAnsi="仿宋" w:eastAsia="仿宋" w:cs="仿宋"/>
          <w:sz w:val="28"/>
          <w:szCs w:val="28"/>
        </w:rPr>
        <w:t>。</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sz w:val="28"/>
          <w:szCs w:val="28"/>
          <w:highlight w:val="yellow"/>
        </w:rPr>
      </w:pPr>
      <w:r>
        <w:rPr>
          <w:rFonts w:hint="eastAsia" w:ascii="仿宋" w:hAnsi="仿宋" w:eastAsia="仿宋" w:cs="仿宋"/>
          <w:sz w:val="28"/>
          <w:szCs w:val="28"/>
        </w:rPr>
        <w:t>　</w:t>
      </w:r>
      <w:r>
        <w:rPr>
          <w:rFonts w:hint="eastAsia" w:ascii="仿宋" w:hAnsi="仿宋" w:eastAsia="仿宋" w:cs="仿宋"/>
          <w:sz w:val="28"/>
          <w:szCs w:val="28"/>
          <w:highlight w:val="yellow"/>
        </w:rPr>
        <w:t>　镇财政所：负责按照镇指挥部意见，为</w:t>
      </w:r>
      <w:r>
        <w:rPr>
          <w:rFonts w:hint="eastAsia" w:ascii="仿宋" w:hAnsi="仿宋" w:eastAsia="仿宋" w:cs="仿宋"/>
          <w:bCs/>
          <w:color w:val="000000"/>
          <w:kern w:val="0"/>
          <w:sz w:val="28"/>
          <w:szCs w:val="28"/>
          <w:highlight w:val="yellow"/>
          <w:lang w:eastAsia="zh-CN"/>
        </w:rPr>
        <w:t>突发</w:t>
      </w:r>
      <w:r>
        <w:rPr>
          <w:rFonts w:hint="eastAsia" w:ascii="仿宋" w:hAnsi="仿宋" w:eastAsia="仿宋" w:cs="仿宋"/>
          <w:color w:val="0000FF"/>
          <w:sz w:val="28"/>
          <w:szCs w:val="28"/>
          <w:highlight w:val="yellow"/>
        </w:rPr>
        <w:t>事件应急</w:t>
      </w:r>
      <w:r>
        <w:rPr>
          <w:rFonts w:hint="eastAsia" w:ascii="仿宋" w:hAnsi="仿宋" w:eastAsia="仿宋" w:cs="仿宋"/>
          <w:sz w:val="28"/>
          <w:szCs w:val="28"/>
          <w:highlight w:val="yellow"/>
        </w:rPr>
        <w:t>处置工作提供资金保障。</w:t>
      </w:r>
    </w:p>
    <w:p>
      <w:pPr>
        <w:keepNext w:val="0"/>
        <w:keepLines w:val="0"/>
        <w:pageBreakBefore w:val="0"/>
        <w:kinsoku/>
        <w:overflowPunct/>
        <w:topLinePunct w:val="0"/>
        <w:autoSpaceDE/>
        <w:autoSpaceDN/>
        <w:bidi w:val="0"/>
        <w:spacing w:beforeAutospacing="0" w:afterAutospacing="0" w:line="360" w:lineRule="auto"/>
        <w:ind w:firstLine="560"/>
        <w:rPr>
          <w:rFonts w:hint="eastAsia" w:ascii="仿宋" w:hAnsi="仿宋" w:eastAsia="仿宋" w:cs="仿宋"/>
          <w:sz w:val="28"/>
          <w:szCs w:val="28"/>
          <w:highlight w:val="yellow"/>
        </w:rPr>
      </w:pPr>
      <w:r>
        <w:rPr>
          <w:rFonts w:hint="eastAsia" w:ascii="仿宋" w:hAnsi="仿宋" w:eastAsia="仿宋" w:cs="仿宋"/>
          <w:sz w:val="28"/>
          <w:szCs w:val="28"/>
          <w:highlight w:val="yellow"/>
        </w:rPr>
        <w:t>镇市场监管所：负责组织指导、协调全镇特种设备事故的应急处置工作；组织开展特种设备事故调查工作</w:t>
      </w:r>
      <w:r>
        <w:rPr>
          <w:rFonts w:hint="eastAsia" w:ascii="仿宋" w:hAnsi="仿宋" w:eastAsia="仿宋" w:cs="仿宋"/>
          <w:sz w:val="28"/>
          <w:szCs w:val="28"/>
          <w:highlight w:val="yellow"/>
          <w:lang w:eastAsia="zh-CN"/>
        </w:rPr>
        <w:t>；负责突发公共卫生事件、自然灾害等突发事件发生后与人民生活相关日用品、食品的市场监管</w:t>
      </w:r>
      <w:r>
        <w:rPr>
          <w:rFonts w:hint="eastAsia" w:ascii="仿宋" w:hAnsi="仿宋" w:eastAsia="仿宋" w:cs="仿宋"/>
          <w:sz w:val="28"/>
          <w:szCs w:val="28"/>
          <w:highlight w:val="yellow"/>
        </w:rPr>
        <w:t>；组织制定</w:t>
      </w:r>
      <w:r>
        <w:rPr>
          <w:rFonts w:hint="eastAsia" w:ascii="仿宋" w:hAnsi="仿宋" w:eastAsia="仿宋" w:cs="仿宋"/>
          <w:sz w:val="28"/>
          <w:szCs w:val="28"/>
          <w:highlight w:val="yellow"/>
          <w:lang w:eastAsia="zh-CN"/>
        </w:rPr>
        <w:t>本部门</w:t>
      </w:r>
      <w:r>
        <w:rPr>
          <w:rFonts w:hint="eastAsia" w:ascii="仿宋" w:hAnsi="仿宋" w:eastAsia="仿宋" w:cs="仿宋"/>
          <w:i w:val="0"/>
          <w:caps w:val="0"/>
          <w:color w:val="auto"/>
          <w:spacing w:val="0"/>
          <w:kern w:val="0"/>
          <w:sz w:val="28"/>
          <w:szCs w:val="28"/>
          <w:highlight w:val="yellow"/>
          <w:shd w:val="clear" w:fill="FFFFFF"/>
          <w:lang w:val="en-US" w:eastAsia="zh-CN" w:bidi="ar"/>
        </w:rPr>
        <w:t>为应对突发事件等涉及本部门的工作方案</w:t>
      </w:r>
      <w:r>
        <w:rPr>
          <w:rFonts w:hint="eastAsia" w:ascii="仿宋" w:hAnsi="仿宋" w:eastAsia="仿宋" w:cs="仿宋"/>
          <w:sz w:val="28"/>
          <w:szCs w:val="28"/>
          <w:highlight w:val="yellow"/>
        </w:rPr>
        <w:t>；组织或督导</w:t>
      </w:r>
      <w:r>
        <w:rPr>
          <w:rFonts w:hint="eastAsia" w:ascii="仿宋" w:hAnsi="仿宋" w:eastAsia="仿宋" w:cs="仿宋"/>
          <w:sz w:val="28"/>
          <w:szCs w:val="28"/>
          <w:highlight w:val="yellow"/>
          <w:lang w:eastAsia="zh-CN"/>
        </w:rPr>
        <w:t>与本部门相关的突发事件</w:t>
      </w:r>
      <w:r>
        <w:rPr>
          <w:rFonts w:hint="eastAsia" w:ascii="仿宋" w:hAnsi="仿宋" w:eastAsia="仿宋" w:cs="仿宋"/>
          <w:sz w:val="28"/>
          <w:szCs w:val="28"/>
          <w:highlight w:val="yellow"/>
        </w:rPr>
        <w:t>应急</w:t>
      </w:r>
      <w:r>
        <w:rPr>
          <w:rFonts w:hint="eastAsia" w:ascii="仿宋" w:hAnsi="仿宋" w:eastAsia="仿宋" w:cs="仿宋"/>
          <w:sz w:val="28"/>
          <w:szCs w:val="28"/>
          <w:highlight w:val="yellow"/>
          <w:lang w:eastAsia="zh-CN"/>
        </w:rPr>
        <w:t>方案</w:t>
      </w:r>
      <w:r>
        <w:rPr>
          <w:rFonts w:hint="eastAsia" w:ascii="仿宋" w:hAnsi="仿宋" w:eastAsia="仿宋" w:cs="仿宋"/>
          <w:sz w:val="28"/>
          <w:szCs w:val="28"/>
          <w:highlight w:val="yellow"/>
        </w:rPr>
        <w:t>的演练。</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sz w:val="28"/>
          <w:szCs w:val="28"/>
          <w:highlight w:val="yellow"/>
        </w:rPr>
      </w:pPr>
      <w:r>
        <w:rPr>
          <w:rFonts w:hint="eastAsia" w:ascii="仿宋" w:hAnsi="仿宋" w:eastAsia="仿宋" w:cs="仿宋"/>
          <w:sz w:val="28"/>
          <w:szCs w:val="28"/>
          <w:highlight w:val="yellow"/>
        </w:rPr>
        <w:t>　　</w:t>
      </w:r>
      <w:r>
        <w:rPr>
          <w:rFonts w:hint="eastAsia" w:ascii="仿宋" w:hAnsi="仿宋" w:eastAsia="仿宋" w:cs="仿宋"/>
          <w:sz w:val="28"/>
          <w:szCs w:val="28"/>
          <w:highlight w:val="green"/>
        </w:rPr>
        <w:t>镇</w:t>
      </w:r>
      <w:r>
        <w:rPr>
          <w:rFonts w:hint="eastAsia" w:ascii="仿宋" w:hAnsi="仿宋" w:eastAsia="仿宋" w:cs="仿宋"/>
          <w:sz w:val="28"/>
          <w:szCs w:val="28"/>
          <w:highlight w:val="green"/>
          <w:lang w:eastAsia="zh-CN"/>
        </w:rPr>
        <w:t>交警支队</w:t>
      </w:r>
      <w:r>
        <w:rPr>
          <w:rFonts w:hint="eastAsia" w:ascii="仿宋" w:hAnsi="仿宋" w:eastAsia="仿宋" w:cs="仿宋"/>
          <w:sz w:val="28"/>
          <w:szCs w:val="28"/>
          <w:highlight w:val="yellow"/>
        </w:rPr>
        <w:t>：负责危险品道路运输应急抢险救援工作；负责调动抢险运输单位，组织事故现场抢险物资、抢险人员和疏散群众的运送。</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sz w:val="28"/>
          <w:szCs w:val="28"/>
          <w:highlight w:val="yellow"/>
        </w:rPr>
      </w:pPr>
      <w:r>
        <w:rPr>
          <w:rFonts w:hint="eastAsia" w:ascii="仿宋" w:hAnsi="仿宋" w:eastAsia="仿宋" w:cs="仿宋"/>
          <w:sz w:val="28"/>
          <w:szCs w:val="28"/>
          <w:highlight w:val="yellow"/>
        </w:rPr>
        <w:t>　　镇企业办：负责</w:t>
      </w:r>
      <w:r>
        <w:rPr>
          <w:rFonts w:hint="eastAsia" w:ascii="仿宋" w:hAnsi="仿宋" w:eastAsia="仿宋" w:cs="仿宋"/>
          <w:sz w:val="28"/>
          <w:szCs w:val="28"/>
          <w:highlight w:val="yellow"/>
          <w:lang w:eastAsia="zh-CN"/>
        </w:rPr>
        <w:t>突发事件</w:t>
      </w:r>
      <w:r>
        <w:rPr>
          <w:rFonts w:hint="eastAsia" w:ascii="仿宋" w:hAnsi="仿宋" w:eastAsia="仿宋" w:cs="仿宋"/>
          <w:sz w:val="28"/>
          <w:szCs w:val="28"/>
          <w:highlight w:val="yellow"/>
        </w:rPr>
        <w:t>引起的环境污染现场监测，及时向区指挥部通报数据；对污染区域进行监测，跟踪污染动态情况，对建立和解除污染警报的时间、区域提出建议；协调组织危险化学品事故废弃污染物的后续处置工作，对环境恢复、生态修复提出建议措施。</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sz w:val="28"/>
          <w:szCs w:val="28"/>
          <w:highlight w:val="yellow"/>
        </w:rPr>
      </w:pPr>
      <w:r>
        <w:rPr>
          <w:rFonts w:hint="eastAsia" w:ascii="仿宋" w:hAnsi="仿宋" w:eastAsia="仿宋" w:cs="仿宋"/>
          <w:sz w:val="28"/>
          <w:szCs w:val="28"/>
          <w:highlight w:val="yellow"/>
        </w:rPr>
        <w:t>　　镇民政办：转移安置受灾群众，维护受灾群众的基本生活保障。</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sz w:val="28"/>
          <w:szCs w:val="28"/>
          <w:highlight w:val="yellow"/>
        </w:rPr>
      </w:pPr>
      <w:r>
        <w:rPr>
          <w:rFonts w:hint="eastAsia" w:ascii="仿宋" w:hAnsi="仿宋" w:eastAsia="仿宋" w:cs="仿宋"/>
          <w:sz w:val="28"/>
          <w:szCs w:val="28"/>
          <w:highlight w:val="yellow"/>
        </w:rPr>
        <w:t>　　镇</w:t>
      </w:r>
      <w:r>
        <w:rPr>
          <w:rFonts w:hint="eastAsia" w:ascii="仿宋" w:hAnsi="仿宋" w:eastAsia="仿宋" w:cs="仿宋"/>
          <w:sz w:val="28"/>
          <w:szCs w:val="28"/>
          <w:highlight w:val="yellow"/>
          <w:lang w:eastAsia="zh-CN"/>
        </w:rPr>
        <w:t>文卫办</w:t>
      </w:r>
      <w:r>
        <w:rPr>
          <w:rFonts w:hint="eastAsia" w:ascii="仿宋" w:hAnsi="仿宋" w:eastAsia="仿宋" w:cs="仿宋"/>
          <w:sz w:val="28"/>
          <w:szCs w:val="28"/>
          <w:highlight w:val="yellow"/>
        </w:rPr>
        <w:t>：负责受伤人员的现场医疗救治、转运、院内救治和现场卫生防疫等工作；及时向镇指挥部报告伤员数量及医疗救治情况。</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sz w:val="28"/>
          <w:szCs w:val="28"/>
          <w:highlight w:val="yellow"/>
        </w:rPr>
      </w:pPr>
      <w:r>
        <w:rPr>
          <w:rFonts w:hint="eastAsia" w:ascii="仿宋" w:hAnsi="仿宋" w:eastAsia="仿宋" w:cs="仿宋"/>
          <w:sz w:val="28"/>
          <w:szCs w:val="28"/>
          <w:highlight w:val="yellow"/>
        </w:rPr>
        <w:t>　　镇宣传办：负责指导</w:t>
      </w:r>
      <w:r>
        <w:rPr>
          <w:rFonts w:hint="eastAsia" w:ascii="仿宋" w:hAnsi="仿宋" w:eastAsia="仿宋" w:cs="仿宋"/>
          <w:sz w:val="28"/>
          <w:szCs w:val="28"/>
          <w:highlight w:val="yellow"/>
          <w:lang w:eastAsia="zh-CN"/>
        </w:rPr>
        <w:t>突发事件</w:t>
      </w:r>
      <w:r>
        <w:rPr>
          <w:rFonts w:hint="eastAsia" w:ascii="仿宋" w:hAnsi="仿宋" w:eastAsia="仿宋" w:cs="仿宋"/>
          <w:sz w:val="28"/>
          <w:szCs w:val="28"/>
          <w:highlight w:val="yellow"/>
        </w:rPr>
        <w:t>的新闻发布和对外宣传报道。</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sz w:val="28"/>
          <w:szCs w:val="28"/>
          <w:highlight w:val="yellow"/>
        </w:rPr>
      </w:pPr>
      <w:r>
        <w:rPr>
          <w:rFonts w:hint="eastAsia" w:ascii="仿宋" w:hAnsi="仿宋" w:eastAsia="仿宋" w:cs="仿宋"/>
          <w:sz w:val="28"/>
          <w:szCs w:val="28"/>
          <w:highlight w:val="yellow"/>
        </w:rPr>
        <w:t>　　镇联通、移动、电信等公司：负责为</w:t>
      </w:r>
      <w:r>
        <w:rPr>
          <w:rFonts w:hint="eastAsia" w:ascii="仿宋" w:hAnsi="仿宋" w:eastAsia="仿宋" w:cs="仿宋"/>
          <w:sz w:val="28"/>
          <w:szCs w:val="28"/>
          <w:highlight w:val="yellow"/>
          <w:lang w:eastAsia="zh-CN"/>
        </w:rPr>
        <w:t>突发事件</w:t>
      </w:r>
      <w:r>
        <w:rPr>
          <w:rFonts w:hint="eastAsia" w:ascii="仿宋" w:hAnsi="仿宋" w:eastAsia="仿宋" w:cs="仿宋"/>
          <w:sz w:val="28"/>
          <w:szCs w:val="28"/>
          <w:highlight w:val="yellow"/>
        </w:rPr>
        <w:t>应急处置提供通讯保障。</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sz w:val="28"/>
          <w:szCs w:val="28"/>
          <w:highlight w:val="yellow"/>
        </w:rPr>
      </w:pPr>
      <w:r>
        <w:rPr>
          <w:rFonts w:hint="eastAsia" w:ascii="仿宋" w:hAnsi="仿宋" w:eastAsia="仿宋" w:cs="仿宋"/>
          <w:sz w:val="28"/>
          <w:szCs w:val="28"/>
          <w:highlight w:val="yellow"/>
        </w:rPr>
        <w:t>事故所在</w:t>
      </w:r>
      <w:r>
        <w:rPr>
          <w:rFonts w:hint="eastAsia" w:ascii="仿宋" w:hAnsi="仿宋" w:eastAsia="仿宋" w:cs="仿宋"/>
          <w:sz w:val="28"/>
          <w:szCs w:val="28"/>
          <w:highlight w:val="yellow"/>
          <w:lang w:eastAsia="zh-CN"/>
        </w:rPr>
        <w:t>村街</w:t>
      </w:r>
      <w:r>
        <w:rPr>
          <w:rFonts w:hint="eastAsia" w:ascii="仿宋" w:hAnsi="仿宋" w:eastAsia="仿宋" w:cs="仿宋"/>
          <w:sz w:val="28"/>
          <w:szCs w:val="28"/>
          <w:highlight w:val="yellow"/>
        </w:rPr>
        <w:t>：负责本村街区内</w:t>
      </w:r>
      <w:r>
        <w:rPr>
          <w:rFonts w:hint="eastAsia" w:ascii="仿宋" w:hAnsi="仿宋" w:eastAsia="仿宋" w:cs="仿宋"/>
          <w:bCs/>
          <w:color w:val="0000FF"/>
          <w:kern w:val="0"/>
          <w:sz w:val="28"/>
          <w:szCs w:val="28"/>
          <w:highlight w:val="yellow"/>
          <w:lang w:eastAsia="zh-CN"/>
        </w:rPr>
        <w:t>突发</w:t>
      </w:r>
      <w:r>
        <w:rPr>
          <w:rFonts w:hint="eastAsia" w:ascii="仿宋" w:hAnsi="仿宋" w:eastAsia="仿宋" w:cs="仿宋"/>
          <w:color w:val="0000FF"/>
          <w:sz w:val="28"/>
          <w:szCs w:val="28"/>
          <w:highlight w:val="yellow"/>
        </w:rPr>
        <w:t>事件应急</w:t>
      </w:r>
      <w:r>
        <w:rPr>
          <w:rFonts w:hint="eastAsia" w:ascii="仿宋" w:hAnsi="仿宋" w:eastAsia="仿宋" w:cs="仿宋"/>
          <w:sz w:val="28"/>
          <w:szCs w:val="28"/>
          <w:highlight w:val="yellow"/>
        </w:rPr>
        <w:t>救援处置工作；负责组织事故区域内人员的疏散和安置工作，确保群众生活保障和社会稳定工作；负责事故善后处置工作。</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sz w:val="28"/>
          <w:szCs w:val="28"/>
          <w:lang w:eastAsia="zh-CN"/>
        </w:rPr>
      </w:pPr>
      <w:r>
        <w:rPr>
          <w:rFonts w:hint="eastAsia" w:ascii="仿宋" w:hAnsi="仿宋" w:eastAsia="仿宋" w:cs="仿宋"/>
          <w:sz w:val="28"/>
          <w:szCs w:val="28"/>
          <w:lang w:eastAsia="zh-CN"/>
        </w:rPr>
        <w:t>其他成员单位按照各自职责和分管领域负责落实指挥部下达的各项措施。</w:t>
      </w:r>
    </w:p>
    <w:p>
      <w:pPr>
        <w:keepNext w:val="0"/>
        <w:keepLines w:val="0"/>
        <w:pageBreakBefore w:val="0"/>
        <w:kinsoku/>
        <w:overflowPunct/>
        <w:topLinePunct w:val="0"/>
        <w:autoSpaceDE/>
        <w:autoSpaceDN/>
        <w:bidi w:val="0"/>
        <w:spacing w:beforeAutospacing="0" w:afterAutospacing="0" w:line="360" w:lineRule="auto"/>
        <w:outlineLvl w:val="1"/>
        <w:rPr>
          <w:rFonts w:ascii="仿宋" w:hAnsi="仿宋" w:eastAsia="仿宋"/>
          <w:sz w:val="28"/>
          <w:szCs w:val="28"/>
        </w:rPr>
      </w:pPr>
      <w:r>
        <w:rPr>
          <w:rFonts w:hint="eastAsia" w:ascii="仿宋" w:hAnsi="仿宋" w:eastAsia="仿宋"/>
          <w:sz w:val="28"/>
          <w:szCs w:val="28"/>
        </w:rPr>
        <w:t>　</w:t>
      </w:r>
      <w:r>
        <w:rPr>
          <w:rFonts w:hint="eastAsia" w:ascii="仿宋" w:hAnsi="仿宋" w:eastAsia="仿宋"/>
          <w:sz w:val="28"/>
          <w:szCs w:val="28"/>
          <w:lang w:val="en-US" w:eastAsia="zh-CN"/>
        </w:rPr>
        <w:t xml:space="preserve">  </w:t>
      </w:r>
      <w:r>
        <w:rPr>
          <w:rFonts w:hint="eastAsia" w:ascii="仿宋" w:hAnsi="仿宋" w:eastAsia="仿宋"/>
          <w:sz w:val="28"/>
          <w:szCs w:val="28"/>
        </w:rPr>
        <w:t>2.</w:t>
      </w:r>
      <w:r>
        <w:rPr>
          <w:rFonts w:hint="eastAsia" w:ascii="仿宋" w:hAnsi="仿宋" w:eastAsia="仿宋"/>
          <w:sz w:val="28"/>
          <w:szCs w:val="28"/>
          <w:lang w:val="en-US" w:eastAsia="zh-CN"/>
        </w:rPr>
        <w:t>5</w:t>
      </w:r>
      <w:r>
        <w:rPr>
          <w:rFonts w:hint="eastAsia" w:ascii="仿宋" w:hAnsi="仿宋" w:eastAsia="仿宋"/>
          <w:sz w:val="28"/>
          <w:szCs w:val="28"/>
        </w:rPr>
        <w:t xml:space="preserve"> 专家组</w:t>
      </w:r>
    </w:p>
    <w:p>
      <w:pPr>
        <w:keepNext w:val="0"/>
        <w:keepLines w:val="0"/>
        <w:pageBreakBefore w:val="0"/>
        <w:kinsoku/>
        <w:overflowPunct/>
        <w:topLinePunct w:val="0"/>
        <w:autoSpaceDE/>
        <w:autoSpaceDN/>
        <w:bidi w:val="0"/>
        <w:spacing w:beforeAutospacing="0" w:afterAutospacing="0" w:line="360" w:lineRule="auto"/>
        <w:ind w:firstLine="560" w:firstLineChars="200"/>
        <w:rPr>
          <w:rFonts w:hint="eastAsia" w:ascii="仿宋" w:hAnsi="仿宋" w:eastAsia="仿宋"/>
          <w:sz w:val="28"/>
          <w:szCs w:val="28"/>
        </w:rPr>
      </w:pPr>
      <w:r>
        <w:rPr>
          <w:rFonts w:hint="eastAsia" w:ascii="仿宋" w:hAnsi="仿宋" w:eastAsia="仿宋"/>
          <w:sz w:val="28"/>
          <w:szCs w:val="28"/>
        </w:rPr>
        <w:t>应急中心成立</w:t>
      </w:r>
      <w:r>
        <w:rPr>
          <w:rFonts w:hint="eastAsia" w:ascii="仿宋" w:hAnsi="仿宋" w:eastAsia="仿宋" w:cs="仿宋"/>
          <w:bCs/>
          <w:color w:val="0000FF"/>
          <w:kern w:val="0"/>
          <w:sz w:val="28"/>
          <w:szCs w:val="28"/>
          <w:lang w:eastAsia="zh-CN"/>
        </w:rPr>
        <w:t>突</w:t>
      </w:r>
      <w:r>
        <w:rPr>
          <w:rFonts w:hint="eastAsia" w:ascii="仿宋" w:hAnsi="仿宋" w:eastAsia="仿宋"/>
          <w:color w:val="0000FF"/>
          <w:sz w:val="28"/>
          <w:szCs w:val="28"/>
        </w:rPr>
        <w:t>发事件应急</w:t>
      </w:r>
      <w:r>
        <w:rPr>
          <w:rFonts w:hint="eastAsia" w:ascii="仿宋" w:hAnsi="仿宋" w:eastAsia="仿宋"/>
          <w:sz w:val="28"/>
          <w:szCs w:val="28"/>
        </w:rPr>
        <w:t>救援专家组，为</w:t>
      </w:r>
      <w:r>
        <w:rPr>
          <w:rFonts w:hint="eastAsia" w:ascii="仿宋" w:hAnsi="仿宋" w:eastAsia="仿宋" w:cs="仿宋"/>
          <w:bCs/>
          <w:color w:val="0000FF"/>
          <w:kern w:val="0"/>
          <w:sz w:val="28"/>
          <w:szCs w:val="28"/>
          <w:lang w:eastAsia="zh-CN"/>
        </w:rPr>
        <w:t>突</w:t>
      </w:r>
      <w:r>
        <w:rPr>
          <w:rFonts w:hint="eastAsia" w:ascii="仿宋" w:hAnsi="仿宋" w:eastAsia="仿宋"/>
          <w:color w:val="0000FF"/>
          <w:sz w:val="28"/>
          <w:szCs w:val="28"/>
        </w:rPr>
        <w:t>发事件</w:t>
      </w:r>
      <w:r>
        <w:rPr>
          <w:rFonts w:hint="eastAsia" w:ascii="仿宋" w:hAnsi="仿宋" w:eastAsia="仿宋"/>
          <w:sz w:val="28"/>
          <w:szCs w:val="28"/>
        </w:rPr>
        <w:t>预防、抢险救援提供技术支撑。</w:t>
      </w:r>
      <w:r>
        <w:rPr>
          <w:rFonts w:hint="eastAsia" w:ascii="仿宋" w:hAnsi="仿宋" w:eastAsia="仿宋"/>
          <w:sz w:val="28"/>
          <w:szCs w:val="28"/>
          <w:lang w:eastAsia="zh-CN"/>
        </w:rPr>
        <w:t>专家组由聘用的第三方服务机构“安全管家”和“环保管家”组成或由上级主管部门委派。</w:t>
      </w:r>
      <w:r>
        <w:rPr>
          <w:rFonts w:hint="eastAsia" w:ascii="仿宋" w:hAnsi="仿宋" w:eastAsia="仿宋"/>
          <w:sz w:val="28"/>
          <w:szCs w:val="28"/>
        </w:rPr>
        <w:t>必要时，专家组参与应急处置工作，协助镇指挥部判断事故危害发展的趋势、程度；分析事故原因，提出应急救援措施和建议；为镇指挥部的决策提供依据和方案。</w:t>
      </w:r>
    </w:p>
    <w:p>
      <w:pPr>
        <w:keepNext w:val="0"/>
        <w:keepLines w:val="0"/>
        <w:pageBreakBefore w:val="0"/>
        <w:kinsoku/>
        <w:overflowPunct/>
        <w:topLinePunct w:val="0"/>
        <w:autoSpaceDE/>
        <w:autoSpaceDN/>
        <w:bidi w:val="0"/>
        <w:spacing w:beforeAutospacing="0" w:afterAutospacing="0"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 监测和预警</w:t>
      </w:r>
    </w:p>
    <w:p>
      <w:pPr>
        <w:keepNext w:val="0"/>
        <w:keepLines w:val="0"/>
        <w:pageBreakBefore w:val="0"/>
        <w:kinsoku/>
        <w:overflowPunct/>
        <w:topLinePunct w:val="0"/>
        <w:autoSpaceDE/>
        <w:autoSpaceDN/>
        <w:bidi w:val="0"/>
        <w:spacing w:beforeAutospacing="0" w:afterAutospacing="0"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3.1监测措施、预防手段</w:t>
      </w:r>
    </w:p>
    <w:p>
      <w:pPr>
        <w:keepNext w:val="0"/>
        <w:keepLines w:val="0"/>
        <w:pageBreakBefore w:val="0"/>
        <w:kinsoku/>
        <w:overflowPunct/>
        <w:topLinePunct w:val="0"/>
        <w:autoSpaceDE/>
        <w:autoSpaceDN/>
        <w:bidi w:val="0"/>
        <w:spacing w:beforeAutospacing="0" w:afterAutospacing="0"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）突发事件风险评估</w:t>
      </w:r>
    </w:p>
    <w:p>
      <w:pPr>
        <w:keepNext w:val="0"/>
        <w:keepLines w:val="0"/>
        <w:pageBreakBefore w:val="0"/>
        <w:kinsoku/>
        <w:overflowPunct/>
        <w:topLinePunct w:val="0"/>
        <w:autoSpaceDE/>
        <w:autoSpaceDN/>
        <w:bidi w:val="0"/>
        <w:spacing w:beforeAutospacing="0" w:afterAutospacing="0"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镇</w:t>
      </w:r>
      <w:r>
        <w:rPr>
          <w:rFonts w:hint="eastAsia" w:ascii="仿宋" w:hAnsi="仿宋" w:eastAsia="仿宋"/>
          <w:sz w:val="28"/>
          <w:szCs w:val="28"/>
          <w:lang w:eastAsia="zh-CN"/>
        </w:rPr>
        <w:t>政府应建立突发事件风险评估体系，组织对本行政区域内容易引发突发事件的各类危险源、危险区域进行调查、登记，及时汇总分析、预测风险隐患信息，对可能发生突发事件及次生、衍生事件和可能造成的影响进行综合分析。每年至少2次组织对本行政区域内突发事件进行风险评估并作出评估报告。</w:t>
      </w:r>
    </w:p>
    <w:p>
      <w:pPr>
        <w:keepNext w:val="0"/>
        <w:keepLines w:val="0"/>
        <w:pageBreakBefore w:val="0"/>
        <w:kinsoku/>
        <w:overflowPunct/>
        <w:topLinePunct w:val="0"/>
        <w:autoSpaceDE/>
        <w:autoSpaceDN/>
        <w:bidi w:val="0"/>
        <w:spacing w:beforeAutospacing="0" w:afterAutospacing="0"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2）监测</w:t>
      </w:r>
    </w:p>
    <w:p>
      <w:pPr>
        <w:keepNext w:val="0"/>
        <w:keepLines w:val="0"/>
        <w:pageBreakBefore w:val="0"/>
        <w:kinsoku/>
        <w:overflowPunct/>
        <w:topLinePunct w:val="0"/>
        <w:autoSpaceDE/>
        <w:autoSpaceDN/>
        <w:bidi w:val="0"/>
        <w:spacing w:beforeAutospacing="0" w:afterAutospacing="0" w:line="360" w:lineRule="auto"/>
        <w:ind w:firstLine="560" w:firstLineChars="200"/>
        <w:rPr>
          <w:rFonts w:hint="eastAsia" w:ascii="仿宋" w:hAnsi="仿宋" w:eastAsia="仿宋" w:cs="仿宋"/>
          <w:color w:val="auto"/>
          <w:sz w:val="28"/>
          <w:szCs w:val="28"/>
        </w:rPr>
      </w:pPr>
      <w:r>
        <w:rPr>
          <w:rFonts w:hint="eastAsia" w:ascii="仿宋" w:hAnsi="仿宋" w:eastAsia="仿宋"/>
          <w:sz w:val="28"/>
          <w:szCs w:val="28"/>
          <w:lang w:val="en-US" w:eastAsia="zh-CN"/>
        </w:rPr>
        <w:t>镇政府</w:t>
      </w:r>
      <w:r>
        <w:rPr>
          <w:rFonts w:hint="eastAsia" w:ascii="仿宋" w:hAnsi="仿宋" w:eastAsia="仿宋"/>
          <w:sz w:val="28"/>
          <w:szCs w:val="28"/>
          <w:lang w:eastAsia="zh-CN"/>
        </w:rPr>
        <w:t>有关部门要建立专业监测和社会监测相结合的突发事件监测体系，完善突发事件监</w:t>
      </w:r>
      <w:r>
        <w:rPr>
          <w:rFonts w:hint="eastAsia" w:ascii="仿宋" w:hAnsi="仿宋" w:eastAsia="仿宋" w:cs="仿宋"/>
          <w:color w:val="auto"/>
          <w:sz w:val="28"/>
          <w:szCs w:val="28"/>
        </w:rPr>
        <w:t>测制度，根据突发事件种类和特点，建立健全各行业(领域)基础信息数据库，完善监测网络，配备必要的设备设施，明确专职或兼职人员，对可能发生的突发事件进行监测。</w:t>
      </w:r>
      <w:r>
        <w:rPr>
          <w:rFonts w:hint="eastAsia" w:ascii="仿宋" w:hAnsi="仿宋" w:eastAsia="仿宋" w:cs="仿宋"/>
          <w:color w:val="auto"/>
          <w:sz w:val="28"/>
          <w:szCs w:val="28"/>
          <w:lang w:eastAsia="zh-CN"/>
        </w:rPr>
        <w:t>指挥部</w:t>
      </w:r>
      <w:r>
        <w:rPr>
          <w:rFonts w:hint="eastAsia" w:ascii="仿宋" w:hAnsi="仿宋" w:eastAsia="仿宋" w:cs="仿宋"/>
          <w:sz w:val="28"/>
          <w:szCs w:val="28"/>
          <w:highlight w:val="yellow"/>
        </w:rPr>
        <w:t>有关有关部门，应加强对重大危险源的监控，对可能引发重大生产安全事故的险情或者因其它灾害、灾难可能引发生产安全事故的重要信息应及时上报应急中心。</w:t>
      </w:r>
    </w:p>
    <w:p>
      <w:pPr>
        <w:keepNext w:val="0"/>
        <w:keepLines w:val="0"/>
        <w:pageBreakBefore w:val="0"/>
        <w:kinsoku/>
        <w:overflowPunct/>
        <w:topLinePunct w:val="0"/>
        <w:autoSpaceDE/>
        <w:autoSpaceDN/>
        <w:bidi w:val="0"/>
        <w:adjustRightInd/>
        <w:spacing w:beforeAutospacing="0" w:afterAutospacing="0" w:line="360" w:lineRule="auto"/>
        <w:textAlignment w:val="auto"/>
        <w:rPr>
          <w:rFonts w:hint="eastAsia" w:ascii="仿宋" w:hAnsi="仿宋" w:eastAsia="仿宋" w:cs="仿宋"/>
          <w:color w:val="auto"/>
          <w:sz w:val="28"/>
          <w:szCs w:val="28"/>
          <w:highlight w:val="yellow"/>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highlight w:val="yellow"/>
          <w:lang w:eastAsia="zh-CN"/>
        </w:rPr>
        <w:t>（</w:t>
      </w:r>
      <w:r>
        <w:rPr>
          <w:rFonts w:hint="eastAsia" w:ascii="仿宋" w:hAnsi="仿宋" w:eastAsia="仿宋" w:cs="仿宋"/>
          <w:color w:val="auto"/>
          <w:sz w:val="28"/>
          <w:szCs w:val="28"/>
          <w:highlight w:val="yellow"/>
          <w:lang w:val="en-US" w:eastAsia="zh-CN"/>
        </w:rPr>
        <w:t>3</w:t>
      </w:r>
      <w:r>
        <w:rPr>
          <w:rFonts w:hint="eastAsia" w:ascii="仿宋" w:hAnsi="仿宋" w:eastAsia="仿宋" w:cs="仿宋"/>
          <w:color w:val="auto"/>
          <w:sz w:val="28"/>
          <w:szCs w:val="28"/>
          <w:highlight w:val="yellow"/>
          <w:lang w:eastAsia="zh-CN"/>
        </w:rPr>
        <w:t>）</w:t>
      </w:r>
      <w:r>
        <w:rPr>
          <w:rFonts w:hint="eastAsia" w:ascii="仿宋" w:hAnsi="仿宋" w:eastAsia="仿宋" w:cs="仿宋"/>
          <w:color w:val="auto"/>
          <w:sz w:val="28"/>
          <w:szCs w:val="28"/>
          <w:highlight w:val="yellow"/>
        </w:rPr>
        <w:t>隐患排查和治理</w:t>
      </w:r>
    </w:p>
    <w:p>
      <w:pPr>
        <w:keepNext w:val="0"/>
        <w:keepLines w:val="0"/>
        <w:pageBreakBefore w:val="0"/>
        <w:kinsoku/>
        <w:overflowPunct/>
        <w:topLinePunct w:val="0"/>
        <w:autoSpaceDE/>
        <w:autoSpaceDN/>
        <w:bidi w:val="0"/>
        <w:adjustRightInd/>
        <w:spacing w:beforeAutospacing="0" w:afterAutospacing="0"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yellow"/>
        </w:rPr>
        <w:t>各</w:t>
      </w:r>
      <w:r>
        <w:rPr>
          <w:rFonts w:hint="eastAsia" w:ascii="仿宋" w:hAnsi="仿宋" w:eastAsia="仿宋" w:cs="仿宋"/>
          <w:color w:val="auto"/>
          <w:sz w:val="28"/>
          <w:szCs w:val="28"/>
          <w:highlight w:val="yellow"/>
          <w:lang w:eastAsia="zh-CN"/>
        </w:rPr>
        <w:t>有关</w:t>
      </w:r>
      <w:r>
        <w:rPr>
          <w:rFonts w:hint="eastAsia" w:ascii="仿宋" w:hAnsi="仿宋" w:eastAsia="仿宋" w:cs="仿宋"/>
          <w:color w:val="auto"/>
          <w:sz w:val="28"/>
          <w:szCs w:val="28"/>
          <w:highlight w:val="yellow"/>
        </w:rPr>
        <w:t>单位要制定隐患排查治理计划，定期开展隐患排查治理工作，对排查出的每一个隐患，要落实整改责任部门和责任人，对短期内能够完成整改的隐患要立即消除。对情况复杂、短期内难以完成整改的隐患，要限期完成整改。</w:t>
      </w:r>
      <w:r>
        <w:rPr>
          <w:rFonts w:hint="eastAsia" w:ascii="仿宋" w:hAnsi="仿宋" w:eastAsia="仿宋" w:cs="仿宋"/>
          <w:color w:val="auto"/>
          <w:sz w:val="28"/>
          <w:szCs w:val="28"/>
        </w:rPr>
        <w:t>对重大隐患，要立即依法停产整顿或关</w:t>
      </w:r>
      <w:r>
        <w:rPr>
          <w:rFonts w:hint="eastAsia" w:ascii="仿宋" w:hAnsi="仿宋" w:eastAsia="仿宋" w:cs="仿宋"/>
          <w:color w:val="auto"/>
          <w:sz w:val="28"/>
          <w:szCs w:val="28"/>
          <w:highlight w:val="none"/>
        </w:rPr>
        <w:t>闭。</w:t>
      </w:r>
    </w:p>
    <w:p>
      <w:pPr>
        <w:keepNext w:val="0"/>
        <w:keepLines w:val="0"/>
        <w:pageBreakBefore w:val="0"/>
        <w:kinsoku/>
        <w:overflowPunct/>
        <w:topLinePunct w:val="0"/>
        <w:autoSpaceDE/>
        <w:autoSpaceDN/>
        <w:bidi w:val="0"/>
        <w:adjustRightInd/>
        <w:spacing w:beforeAutospacing="0" w:afterAutospacing="0" w:line="360" w:lineRule="auto"/>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 xml:space="preserve"> 预</w:t>
      </w:r>
      <w:r>
        <w:rPr>
          <w:rFonts w:hint="eastAsia" w:ascii="仿宋" w:hAnsi="仿宋" w:eastAsia="仿宋" w:cs="仿宋"/>
          <w:sz w:val="28"/>
          <w:szCs w:val="28"/>
        </w:rPr>
        <w:t>警</w:t>
      </w:r>
    </w:p>
    <w:p>
      <w:pPr>
        <w:keepNext w:val="0"/>
        <w:keepLines w:val="0"/>
        <w:pageBreakBefore w:val="0"/>
        <w:kinsoku/>
        <w:overflowPunct/>
        <w:topLinePunct w:val="0"/>
        <w:autoSpaceDE/>
        <w:autoSpaceDN/>
        <w:bidi w:val="0"/>
        <w:adjustRightInd/>
        <w:spacing w:beforeAutospacing="0" w:afterAutospacing="0" w:line="360" w:lineRule="auto"/>
        <w:textAlignment w:val="auto"/>
        <w:rPr>
          <w:rFonts w:hint="eastAsia" w:ascii="仿宋" w:hAnsi="仿宋" w:eastAsia="仿宋" w:cs="仿宋"/>
          <w:color w:val="auto"/>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.1 预警分级</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sz w:val="28"/>
          <w:szCs w:val="28"/>
          <w:highlight w:val="yellow"/>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事件监测、预测、分析的基础上，根据各类</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事件的特点、发生范围、性质和演变过程，可能造成的人员伤亡、财产损失和生态破坏，影响和威胁经济社会稳定和政治安定局面的不同程度确定预警级别。</w:t>
      </w:r>
      <w:r>
        <w:rPr>
          <w:rFonts w:hint="eastAsia" w:ascii="仿宋" w:hAnsi="仿宋" w:eastAsia="仿宋" w:cs="仿宋"/>
          <w:color w:val="auto"/>
          <w:sz w:val="28"/>
          <w:szCs w:val="28"/>
          <w:highlight w:val="yellow"/>
        </w:rPr>
        <w:t>可以</w:t>
      </w:r>
      <w:r>
        <w:rPr>
          <w:rFonts w:hint="eastAsia" w:ascii="仿宋" w:hAnsi="仿宋" w:eastAsia="仿宋" w:cs="仿宋"/>
          <w:color w:val="0070C0"/>
          <w:sz w:val="28"/>
          <w:szCs w:val="28"/>
          <w:highlight w:val="yellow"/>
        </w:rPr>
        <w:t>预警的自然灾害、事故灾难和公共卫生事件的预警级别，按照突发事件发生的紧急程度、发展势态和可能造成的危害程度分为一级、二级、三级和四级，分别用红色、橙色、黄色和蓝色标示，一级为最高级别。</w:t>
      </w:r>
    </w:p>
    <w:p>
      <w:pPr>
        <w:keepNext w:val="0"/>
        <w:keepLines w:val="0"/>
        <w:pageBreakBefore w:val="0"/>
        <w:kinsoku/>
        <w:overflowPunct/>
        <w:topLinePunct w:val="0"/>
        <w:autoSpaceDE/>
        <w:autoSpaceDN/>
        <w:bidi w:val="0"/>
        <w:adjustRightIn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事故预警分为常态预警和事故状态预警。</w:t>
      </w:r>
    </w:p>
    <w:p>
      <w:pPr>
        <w:keepNext w:val="0"/>
        <w:keepLines w:val="0"/>
        <w:pageBreakBefore w:val="0"/>
        <w:kinsoku/>
        <w:overflowPunct/>
        <w:topLinePunct w:val="0"/>
        <w:autoSpaceDE/>
        <w:autoSpaceDN/>
        <w:bidi w:val="0"/>
        <w:adjustRightInd/>
        <w:spacing w:beforeAutospacing="0" w:afterAutospacing="0" w:line="360" w:lineRule="auto"/>
        <w:textAlignment w:val="auto"/>
        <w:rPr>
          <w:rFonts w:hint="eastAsia" w:ascii="仿宋" w:hAnsi="仿宋" w:eastAsia="仿宋" w:cs="仿宋"/>
          <w:sz w:val="28"/>
          <w:szCs w:val="28"/>
        </w:rPr>
      </w:pPr>
      <w:r>
        <w:rPr>
          <w:rFonts w:hint="eastAsia" w:ascii="仿宋" w:hAnsi="仿宋" w:eastAsia="仿宋" w:cs="仿宋"/>
          <w:sz w:val="28"/>
          <w:szCs w:val="28"/>
        </w:rPr>
        <w:t>　　（1）常态预警是指镇政府办接到</w:t>
      </w:r>
      <w:r>
        <w:rPr>
          <w:rFonts w:hint="eastAsia" w:ascii="仿宋" w:hAnsi="仿宋" w:eastAsia="仿宋" w:cs="仿宋"/>
          <w:sz w:val="28"/>
          <w:szCs w:val="28"/>
          <w:highlight w:val="yellow"/>
        </w:rPr>
        <w:t>气象、水务、地震等部门发布</w:t>
      </w:r>
      <w:r>
        <w:rPr>
          <w:rFonts w:hint="eastAsia" w:ascii="仿宋" w:hAnsi="仿宋" w:eastAsia="仿宋" w:cs="仿宋"/>
          <w:sz w:val="28"/>
          <w:szCs w:val="28"/>
        </w:rPr>
        <w:t>的预警信息后，经对预警信息内容进行研判，确定有可能引发</w:t>
      </w:r>
      <w:r>
        <w:rPr>
          <w:rFonts w:hint="eastAsia" w:ascii="仿宋" w:hAnsi="仿宋" w:eastAsia="仿宋" w:cs="仿宋"/>
          <w:sz w:val="28"/>
          <w:szCs w:val="28"/>
          <w:lang w:eastAsia="zh-CN"/>
        </w:rPr>
        <w:t>突发事件的</w:t>
      </w:r>
      <w:r>
        <w:rPr>
          <w:rFonts w:hint="eastAsia" w:ascii="仿宋" w:hAnsi="仿宋" w:eastAsia="仿宋" w:cs="仿宋"/>
          <w:sz w:val="28"/>
          <w:szCs w:val="28"/>
        </w:rPr>
        <w:t>情况。常态预警信息依据可能造成损失的严重程度高低依次划分为红、橙、黄、蓝四个级别。</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645"/>
        <w:textAlignment w:val="auto"/>
        <w:rPr>
          <w:rFonts w:hint="eastAsia" w:ascii="仿宋" w:hAnsi="仿宋" w:eastAsia="仿宋" w:cs="仿宋"/>
          <w:sz w:val="28"/>
          <w:szCs w:val="28"/>
        </w:rPr>
      </w:pPr>
      <w:r>
        <w:rPr>
          <w:rFonts w:hint="eastAsia" w:ascii="仿宋" w:hAnsi="仿宋" w:eastAsia="仿宋" w:cs="仿宋"/>
          <w:sz w:val="28"/>
          <w:szCs w:val="28"/>
        </w:rPr>
        <w:t>（2）事故状态预警是指</w:t>
      </w:r>
      <w:r>
        <w:rPr>
          <w:rFonts w:hint="eastAsia" w:ascii="仿宋" w:hAnsi="仿宋" w:eastAsia="仿宋" w:cs="仿宋"/>
          <w:sz w:val="28"/>
          <w:szCs w:val="28"/>
          <w:lang w:eastAsia="zh-CN"/>
        </w:rPr>
        <w:t>突发事件发生</w:t>
      </w:r>
      <w:r>
        <w:rPr>
          <w:rFonts w:hint="eastAsia" w:ascii="仿宋" w:hAnsi="仿宋" w:eastAsia="仿宋" w:cs="仿宋"/>
          <w:sz w:val="28"/>
          <w:szCs w:val="28"/>
        </w:rPr>
        <w:t>后，经镇指挥部对</w:t>
      </w:r>
      <w:r>
        <w:rPr>
          <w:rFonts w:hint="eastAsia" w:ascii="仿宋" w:hAnsi="仿宋" w:eastAsia="仿宋" w:cs="仿宋"/>
          <w:sz w:val="28"/>
          <w:szCs w:val="28"/>
          <w:lang w:eastAsia="zh-CN"/>
        </w:rPr>
        <w:t>突发事件的</w:t>
      </w:r>
      <w:r>
        <w:rPr>
          <w:rFonts w:hint="eastAsia" w:ascii="仿宋" w:hAnsi="仿宋" w:eastAsia="仿宋" w:cs="仿宋"/>
          <w:sz w:val="28"/>
          <w:szCs w:val="28"/>
        </w:rPr>
        <w:t>发展态势进行研判，认为可能发生次生、衍生事故的情况。事故状态预警根据事态发展变化趋势、人员疏散数量、危险半径大小等因素确定预警范围。</w:t>
      </w:r>
    </w:p>
    <w:p>
      <w:pPr>
        <w:keepNext w:val="0"/>
        <w:keepLines w:val="0"/>
        <w:pageBreakBefore w:val="0"/>
        <w:kinsoku/>
        <w:overflowPunct/>
        <w:topLinePunct w:val="0"/>
        <w:autoSpaceDE/>
        <w:autoSpaceDN/>
        <w:bidi w:val="0"/>
        <w:adjustRightInd/>
        <w:spacing w:beforeAutospacing="0" w:afterAutospacing="0"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3.</w:t>
      </w:r>
      <w:r>
        <w:rPr>
          <w:rFonts w:hint="eastAsia" w:ascii="仿宋" w:hAnsi="仿宋" w:eastAsia="仿宋" w:cs="仿宋"/>
          <w:sz w:val="28"/>
          <w:szCs w:val="28"/>
          <w:lang w:val="en-US" w:eastAsia="zh-CN"/>
        </w:rPr>
        <w:t>2</w:t>
      </w:r>
      <w:r>
        <w:rPr>
          <w:rFonts w:hint="eastAsia" w:ascii="仿宋" w:hAnsi="仿宋" w:eastAsia="仿宋" w:cs="仿宋"/>
          <w:sz w:val="28"/>
          <w:szCs w:val="28"/>
        </w:rPr>
        <w:t>.2 预警发布</w:t>
      </w:r>
      <w:r>
        <w:rPr>
          <w:rFonts w:hint="eastAsia" w:ascii="仿宋" w:hAnsi="仿宋" w:eastAsia="仿宋" w:cs="仿宋"/>
          <w:sz w:val="28"/>
          <w:szCs w:val="28"/>
          <w:lang w:eastAsia="zh-CN"/>
        </w:rPr>
        <w:t>、调整和解除</w:t>
      </w:r>
    </w:p>
    <w:p>
      <w:pPr>
        <w:keepNext w:val="0"/>
        <w:keepLines w:val="0"/>
        <w:pageBreakBefore w:val="0"/>
        <w:kinsoku/>
        <w:overflowPunct/>
        <w:topLinePunct w:val="0"/>
        <w:autoSpaceDE/>
        <w:autoSpaceDN/>
        <w:bidi w:val="0"/>
        <w:adjustRightIn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1）预警发布</w:t>
      </w:r>
    </w:p>
    <w:p>
      <w:pPr>
        <w:keepNext w:val="0"/>
        <w:keepLines w:val="0"/>
        <w:pageBreakBefore w:val="0"/>
        <w:kinsoku/>
        <w:overflowPunct/>
        <w:topLinePunct w:val="0"/>
        <w:autoSpaceDE/>
        <w:autoSpaceDN/>
        <w:bidi w:val="0"/>
        <w:adjustRightIn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当可预警的突发事件即将发生或者发生的可能性增大时，</w:t>
      </w:r>
      <w:r>
        <w:rPr>
          <w:rFonts w:hint="eastAsia" w:ascii="仿宋" w:hAnsi="仿宋" w:eastAsia="仿宋" w:cs="仿宋"/>
          <w:sz w:val="28"/>
          <w:szCs w:val="28"/>
          <w:lang w:eastAsia="zh-CN"/>
        </w:rPr>
        <w:t>镇</w:t>
      </w:r>
      <w:r>
        <w:rPr>
          <w:rFonts w:hint="eastAsia" w:ascii="仿宋" w:hAnsi="仿宋" w:eastAsia="仿宋" w:cs="仿宋"/>
          <w:sz w:val="28"/>
          <w:szCs w:val="28"/>
        </w:rPr>
        <w:t>政府应当根据突发事件的管理权限、危害性和紧急程度，及时发布相应级别的警报，决定并宣布进入预警期，同时向</w:t>
      </w:r>
      <w:r>
        <w:rPr>
          <w:rFonts w:hint="eastAsia" w:ascii="仿宋" w:hAnsi="仿宋" w:eastAsia="仿宋" w:cs="仿宋"/>
          <w:sz w:val="28"/>
          <w:szCs w:val="28"/>
          <w:lang w:eastAsia="zh-CN"/>
        </w:rPr>
        <w:t>区</w:t>
      </w:r>
      <w:r>
        <w:rPr>
          <w:rFonts w:hint="eastAsia" w:ascii="仿宋" w:hAnsi="仿宋" w:eastAsia="仿宋" w:cs="仿宋"/>
          <w:sz w:val="28"/>
          <w:szCs w:val="28"/>
        </w:rPr>
        <w:t>政府报告。蓝色、黄色预警由</w:t>
      </w:r>
      <w:r>
        <w:rPr>
          <w:rFonts w:hint="eastAsia" w:ascii="仿宋" w:hAnsi="仿宋" w:eastAsia="仿宋" w:cs="仿宋"/>
          <w:sz w:val="28"/>
          <w:szCs w:val="28"/>
          <w:lang w:eastAsia="zh-CN"/>
        </w:rPr>
        <w:t>镇政府</w:t>
      </w:r>
      <w:r>
        <w:rPr>
          <w:rFonts w:hint="eastAsia" w:ascii="仿宋" w:hAnsi="仿宋" w:eastAsia="仿宋" w:cs="仿宋"/>
          <w:sz w:val="28"/>
          <w:szCs w:val="28"/>
        </w:rPr>
        <w:t>负责发布，并报</w:t>
      </w:r>
      <w:r>
        <w:rPr>
          <w:rFonts w:hint="eastAsia" w:ascii="仿宋" w:hAnsi="仿宋" w:eastAsia="仿宋" w:cs="仿宋"/>
          <w:sz w:val="28"/>
          <w:szCs w:val="28"/>
          <w:lang w:eastAsia="zh-CN"/>
        </w:rPr>
        <w:t>区</w:t>
      </w:r>
      <w:r>
        <w:rPr>
          <w:rFonts w:hint="eastAsia" w:ascii="仿宋" w:hAnsi="仿宋" w:eastAsia="仿宋" w:cs="仿宋"/>
          <w:sz w:val="28"/>
          <w:szCs w:val="28"/>
        </w:rPr>
        <w:t>应急指挥中心。橙色、红色预警报请</w:t>
      </w:r>
      <w:r>
        <w:rPr>
          <w:rFonts w:hint="eastAsia" w:ascii="仿宋" w:hAnsi="仿宋" w:eastAsia="仿宋" w:cs="仿宋"/>
          <w:sz w:val="28"/>
          <w:szCs w:val="28"/>
          <w:lang w:eastAsia="zh-CN"/>
        </w:rPr>
        <w:t>区政府，区政府报请</w:t>
      </w:r>
      <w:r>
        <w:rPr>
          <w:rFonts w:hint="eastAsia" w:ascii="仿宋" w:hAnsi="仿宋" w:eastAsia="仿宋" w:cs="仿宋"/>
          <w:sz w:val="28"/>
          <w:szCs w:val="28"/>
        </w:rPr>
        <w:t>市政府</w:t>
      </w:r>
      <w:r>
        <w:rPr>
          <w:rFonts w:hint="eastAsia" w:ascii="仿宋" w:hAnsi="仿宋" w:eastAsia="仿宋" w:cs="仿宋"/>
          <w:sz w:val="28"/>
          <w:szCs w:val="28"/>
          <w:lang w:eastAsia="zh-CN"/>
        </w:rPr>
        <w:t>同意后</w:t>
      </w:r>
      <w:r>
        <w:rPr>
          <w:rFonts w:hint="eastAsia" w:ascii="仿宋" w:hAnsi="仿宋" w:eastAsia="仿宋" w:cs="仿宋"/>
          <w:sz w:val="28"/>
          <w:szCs w:val="28"/>
        </w:rPr>
        <w:t>橙色预警</w:t>
      </w:r>
      <w:r>
        <w:rPr>
          <w:rFonts w:hint="eastAsia" w:ascii="仿宋" w:hAnsi="仿宋" w:eastAsia="仿宋" w:cs="仿宋"/>
          <w:sz w:val="28"/>
          <w:szCs w:val="28"/>
          <w:lang w:eastAsia="zh-CN"/>
        </w:rPr>
        <w:t>由区政府</w:t>
      </w:r>
      <w:r>
        <w:rPr>
          <w:rFonts w:hint="eastAsia" w:ascii="仿宋" w:hAnsi="仿宋" w:eastAsia="仿宋" w:cs="仿宋"/>
          <w:sz w:val="28"/>
          <w:szCs w:val="28"/>
        </w:rPr>
        <w:t>发布</w:t>
      </w:r>
      <w:r>
        <w:rPr>
          <w:rFonts w:hint="eastAsia" w:ascii="仿宋" w:hAnsi="仿宋" w:eastAsia="仿宋" w:cs="仿宋"/>
          <w:sz w:val="28"/>
          <w:szCs w:val="28"/>
          <w:lang w:eastAsia="zh-CN"/>
        </w:rPr>
        <w:t>，</w:t>
      </w:r>
      <w:r>
        <w:rPr>
          <w:rFonts w:hint="eastAsia" w:ascii="仿宋" w:hAnsi="仿宋" w:eastAsia="仿宋" w:cs="仿宋"/>
          <w:sz w:val="28"/>
          <w:szCs w:val="28"/>
        </w:rPr>
        <w:t>红色预警</w:t>
      </w:r>
      <w:r>
        <w:rPr>
          <w:rFonts w:hint="eastAsia" w:ascii="仿宋" w:hAnsi="仿宋" w:eastAsia="仿宋" w:cs="仿宋"/>
          <w:sz w:val="28"/>
          <w:szCs w:val="28"/>
          <w:lang w:eastAsia="zh-CN"/>
        </w:rPr>
        <w:t>由市政府</w:t>
      </w:r>
      <w:r>
        <w:rPr>
          <w:rFonts w:hint="eastAsia" w:ascii="仿宋" w:hAnsi="仿宋" w:eastAsia="仿宋" w:cs="仿宋"/>
          <w:sz w:val="28"/>
          <w:szCs w:val="28"/>
        </w:rPr>
        <w:t>发布。</w:t>
      </w:r>
    </w:p>
    <w:p>
      <w:pPr>
        <w:keepNext w:val="0"/>
        <w:keepLines w:val="0"/>
        <w:pageBreakBefore w:val="0"/>
        <w:kinsoku/>
        <w:overflowPunct/>
        <w:topLinePunct w:val="0"/>
        <w:autoSpaceDE/>
        <w:autoSpaceDN/>
        <w:bidi w:val="0"/>
        <w:spacing w:beforeAutospacing="0" w:afterAutospacing="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预警信息的发布和调整可通过广播、电视、报刊、通信、信息网络、手机、警报器、宣传车等方式进行。对特殊人群、特殊场所和警报盲区应当组织人员逐户告知。</w:t>
      </w:r>
      <w:r>
        <w:rPr>
          <w:rFonts w:hint="eastAsia" w:ascii="仿宋" w:hAnsi="仿宋" w:eastAsia="仿宋" w:cs="仿宋"/>
          <w:sz w:val="28"/>
          <w:szCs w:val="28"/>
          <w:lang w:eastAsia="zh-CN"/>
        </w:rPr>
        <w:t>镇政府</w:t>
      </w:r>
      <w:r>
        <w:rPr>
          <w:rFonts w:hint="eastAsia" w:ascii="仿宋" w:hAnsi="仿宋" w:eastAsia="仿宋" w:cs="仿宋"/>
          <w:sz w:val="28"/>
          <w:szCs w:val="28"/>
        </w:rPr>
        <w:t>宣传</w:t>
      </w:r>
      <w:r>
        <w:rPr>
          <w:rFonts w:hint="eastAsia" w:ascii="仿宋" w:hAnsi="仿宋" w:eastAsia="仿宋" w:cs="仿宋"/>
          <w:sz w:val="28"/>
          <w:szCs w:val="28"/>
          <w:lang w:eastAsia="zh-CN"/>
        </w:rPr>
        <w:t>办</w:t>
      </w:r>
      <w:r>
        <w:rPr>
          <w:rFonts w:hint="eastAsia" w:ascii="仿宋" w:hAnsi="仿宋" w:eastAsia="仿宋" w:cs="仿宋"/>
          <w:sz w:val="28"/>
          <w:szCs w:val="28"/>
        </w:rPr>
        <w:t>、</w:t>
      </w:r>
      <w:r>
        <w:rPr>
          <w:rFonts w:hint="eastAsia" w:ascii="仿宋" w:hAnsi="仿宋" w:eastAsia="仿宋" w:cs="仿宋"/>
          <w:sz w:val="28"/>
          <w:szCs w:val="28"/>
          <w:lang w:eastAsia="zh-CN"/>
        </w:rPr>
        <w:t>镇联通、移动、电信等公司</w:t>
      </w:r>
      <w:r>
        <w:rPr>
          <w:rFonts w:hint="eastAsia" w:ascii="仿宋" w:hAnsi="仿宋" w:eastAsia="仿宋" w:cs="仿宋"/>
          <w:sz w:val="28"/>
          <w:szCs w:val="28"/>
        </w:rPr>
        <w:t>积极协同做好预警信息的发布工作。各种媒体应无偿发布预警信息并大力宣传防灾减灾的应急避险常识。</w:t>
      </w:r>
    </w:p>
    <w:p>
      <w:pPr>
        <w:keepNext w:val="0"/>
        <w:keepLines w:val="0"/>
        <w:pageBreakBefore w:val="0"/>
        <w:kinsoku/>
        <w:overflowPunct/>
        <w:topLinePunct w:val="0"/>
        <w:autoSpaceDE/>
        <w:autoSpaceDN/>
        <w:bidi w:val="0"/>
        <w:spacing w:beforeAutospacing="0" w:afterAutospacing="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自然灾害、公共卫生和社会安全方面的突发事件可能引发生产安全事故的信息，有关部门、各村街会应及时通报应急中心，应急中心应当立即分析研判，并适时发布预警信息。</w:t>
      </w:r>
    </w:p>
    <w:p>
      <w:pPr>
        <w:keepNext w:val="0"/>
        <w:keepLines w:val="0"/>
        <w:pageBreakBefore w:val="0"/>
        <w:kinsoku/>
        <w:overflowPunct/>
        <w:topLinePunct w:val="0"/>
        <w:autoSpaceDE/>
        <w:autoSpaceDN/>
        <w:bidi w:val="0"/>
        <w:adjustRightIn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2）预警调整</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0" w:firstLineChars="0"/>
        <w:rPr>
          <w:rFonts w:hint="eastAsia" w:ascii="仿宋" w:hAnsi="仿宋" w:eastAsia="仿宋" w:cs="仿宋"/>
          <w:color w:val="auto"/>
          <w:sz w:val="28"/>
          <w:szCs w:val="28"/>
        </w:rPr>
      </w:pPr>
      <w:r>
        <w:rPr>
          <w:rFonts w:hint="eastAsia" w:ascii="仿宋" w:hAnsi="仿宋" w:eastAsia="仿宋" w:cs="仿宋"/>
          <w:color w:val="0000FF"/>
          <w:sz w:val="28"/>
          <w:szCs w:val="28"/>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镇政府应急中心</w:t>
      </w:r>
      <w:r>
        <w:rPr>
          <w:rFonts w:hint="eastAsia" w:ascii="仿宋" w:hAnsi="仿宋" w:eastAsia="仿宋" w:cs="仿宋"/>
          <w:color w:val="auto"/>
          <w:sz w:val="28"/>
          <w:szCs w:val="28"/>
        </w:rPr>
        <w:t>、各</w:t>
      </w:r>
      <w:r>
        <w:rPr>
          <w:rFonts w:hint="eastAsia" w:ascii="仿宋" w:hAnsi="仿宋" w:eastAsia="仿宋" w:cs="仿宋"/>
          <w:color w:val="auto"/>
          <w:sz w:val="28"/>
          <w:szCs w:val="28"/>
          <w:lang w:eastAsia="zh-CN"/>
        </w:rPr>
        <w:t>部门</w:t>
      </w:r>
      <w:r>
        <w:rPr>
          <w:rFonts w:hint="eastAsia" w:ascii="仿宋" w:hAnsi="仿宋" w:eastAsia="仿宋" w:cs="仿宋"/>
          <w:color w:val="auto"/>
          <w:sz w:val="28"/>
          <w:szCs w:val="28"/>
        </w:rPr>
        <w:t>在对</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事件的发生、发展动态、发展趋势进行研究的基础上，及时、准确地向</w:t>
      </w:r>
      <w:r>
        <w:rPr>
          <w:rFonts w:hint="eastAsia" w:ascii="仿宋" w:hAnsi="仿宋" w:eastAsia="仿宋" w:cs="仿宋"/>
          <w:color w:val="auto"/>
          <w:sz w:val="28"/>
          <w:szCs w:val="28"/>
          <w:lang w:eastAsia="zh-CN"/>
        </w:rPr>
        <w:t>区</w:t>
      </w:r>
      <w:r>
        <w:rPr>
          <w:rFonts w:hint="eastAsia" w:ascii="仿宋" w:hAnsi="仿宋" w:eastAsia="仿宋" w:cs="仿宋"/>
          <w:color w:val="auto"/>
          <w:sz w:val="28"/>
          <w:szCs w:val="28"/>
        </w:rPr>
        <w:t>应急指挥中心提出预警建议。</w:t>
      </w:r>
      <w:r>
        <w:rPr>
          <w:rFonts w:hint="eastAsia" w:ascii="仿宋" w:hAnsi="仿宋" w:eastAsia="仿宋" w:cs="仿宋"/>
          <w:color w:val="auto"/>
          <w:sz w:val="28"/>
          <w:szCs w:val="28"/>
          <w:lang w:eastAsia="zh-CN"/>
        </w:rPr>
        <w:t>镇政府应急中心</w:t>
      </w:r>
      <w:r>
        <w:rPr>
          <w:rFonts w:hint="eastAsia" w:ascii="仿宋" w:hAnsi="仿宋" w:eastAsia="仿宋" w:cs="仿宋"/>
          <w:color w:val="auto"/>
          <w:sz w:val="28"/>
          <w:szCs w:val="28"/>
        </w:rPr>
        <w:t>要密切关注事件进展情况，并依据事态变化情况和专家会商建议，按程序适时调整预警级别并及时发布。　</w:t>
      </w:r>
    </w:p>
    <w:p>
      <w:pPr>
        <w:keepNext w:val="0"/>
        <w:keepLines w:val="0"/>
        <w:pageBreakBefore w:val="0"/>
        <w:kinsoku/>
        <w:overflowPunct/>
        <w:topLinePunct w:val="0"/>
        <w:autoSpaceDE/>
        <w:autoSpaceDN/>
        <w:bidi w:val="0"/>
        <w:spacing w:beforeAutospacing="0" w:afterAutospacing="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rPr>
        <w:t>预警解除</w:t>
      </w:r>
    </w:p>
    <w:p>
      <w:pPr>
        <w:keepNext w:val="0"/>
        <w:keepLines w:val="0"/>
        <w:pageBreakBefore w:val="0"/>
        <w:kinsoku/>
        <w:overflowPunct/>
        <w:topLinePunct w:val="0"/>
        <w:autoSpaceDE/>
        <w:autoSpaceDN/>
        <w:bidi w:val="0"/>
        <w:spacing w:beforeAutospacing="0" w:afterAutospacing="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当确定突发事件不可能发生或危险已经解除时，预警信息发布单位应立即宣布解除预警，终止预警期并解除已经采取的措施。</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sz w:val="28"/>
          <w:szCs w:val="28"/>
        </w:rPr>
      </w:pPr>
      <w:r>
        <w:rPr>
          <w:rFonts w:hint="eastAsia" w:ascii="仿宋" w:hAnsi="仿宋" w:eastAsia="仿宋" w:cs="仿宋"/>
          <w:sz w:val="28"/>
          <w:szCs w:val="28"/>
        </w:rPr>
        <w:t>　　1）常态预警。经研判可能造成生产安全事故的预警情况减弱或消失，经原信息发布批准人同意后，由应急中心统一发布预警解除信息。</w:t>
      </w:r>
    </w:p>
    <w:p>
      <w:pPr>
        <w:keepNext w:val="0"/>
        <w:keepLines w:val="0"/>
        <w:pageBreakBefore w:val="0"/>
        <w:kinsoku/>
        <w:overflowPunct/>
        <w:topLinePunct w:val="0"/>
        <w:autoSpaceDE/>
        <w:autoSpaceDN/>
        <w:bidi w:val="0"/>
        <w:spacing w:beforeAutospacing="0" w:afterAutospacing="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2）事故状态预警。事故危害得以控制；可能造成次生、衍生事故的因素已经消除；紧急疏散人员具备恢复正常生活条件时，由镇指挥部宣布预警解除。</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color w:val="auto"/>
          <w:sz w:val="28"/>
          <w:szCs w:val="28"/>
          <w:lang w:val="en-US" w:eastAsia="zh-CN"/>
        </w:rPr>
        <w:t xml:space="preserve">  3.2.3预警响应措施</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发布预警信息后，</w:t>
      </w:r>
      <w:r>
        <w:rPr>
          <w:rFonts w:hint="eastAsia" w:ascii="仿宋" w:hAnsi="仿宋" w:eastAsia="仿宋" w:cs="仿宋"/>
          <w:color w:val="auto"/>
          <w:sz w:val="28"/>
          <w:szCs w:val="28"/>
          <w:lang w:eastAsia="zh-CN"/>
        </w:rPr>
        <w:t>镇</w:t>
      </w:r>
      <w:r>
        <w:rPr>
          <w:rFonts w:hint="eastAsia" w:ascii="仿宋" w:hAnsi="仿宋" w:eastAsia="仿宋" w:cs="仿宋"/>
          <w:color w:val="auto"/>
          <w:sz w:val="28"/>
          <w:szCs w:val="28"/>
        </w:rPr>
        <w:t>政府根据预警级别和分级负责的原则，采取下列</w:t>
      </w: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项或多项措施：</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及时收集、报告有关信息，公布接报信息的渠道及采取的应急措施，加强对突发事件发生、发展情况的监测和预报工作；</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启动应急组织指挥系统，领导机构、办事机构、指挥机构进入战备状态，并按照各自职责展开工作；</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组织有关部门和应急专家，及时对突发事件信息进行综合分析评估，科学预测突发事件发生的可能性、影响范围和强度，确定突发事件响应的级别；</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调集应急救援队伍进入待命状态，检查救援装备、物资器材是否完备，确保随时实施救援行动；</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加强事发地域社会治安管控，维护社会秩序；</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采取一切措施，确保交通、通信、供水、排水、供电、供气和供热等公共设施的安全和正常运行；</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转移、疏散或撤离易受突发事件危害的人员并予以妥善安置，转移重要财产；</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关闭或限制使用易受突发事件危害的场所，控制或限制容易导致危害扩大的公共场所的活动；</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法律、法规、规章规定的其他必要的防范性、保护性措施。</w:t>
      </w:r>
    </w:p>
    <w:p>
      <w:pPr>
        <w:keepNext w:val="0"/>
        <w:keepLines w:val="0"/>
        <w:pageBreakBefore w:val="0"/>
        <w:kinsoku/>
        <w:overflowPunct/>
        <w:topLinePunct w:val="0"/>
        <w:autoSpaceDE/>
        <w:autoSpaceDN/>
        <w:bidi w:val="0"/>
        <w:spacing w:beforeAutospacing="0" w:afterAutospacing="0" w:line="360" w:lineRule="auto"/>
        <w:outlineLvl w:val="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 应急</w:t>
      </w:r>
      <w:r>
        <w:rPr>
          <w:rFonts w:hint="eastAsia" w:ascii="仿宋" w:hAnsi="仿宋" w:eastAsia="仿宋" w:cs="仿宋"/>
          <w:sz w:val="28"/>
          <w:szCs w:val="28"/>
          <w:lang w:eastAsia="zh-CN"/>
        </w:rPr>
        <w:t>处置</w:t>
      </w:r>
    </w:p>
    <w:p>
      <w:pPr>
        <w:keepNext w:val="0"/>
        <w:keepLines w:val="0"/>
        <w:pageBreakBefore w:val="0"/>
        <w:kinsoku/>
        <w:overflowPunct/>
        <w:topLinePunct w:val="0"/>
        <w:autoSpaceDE/>
        <w:autoSpaceDN/>
        <w:bidi w:val="0"/>
        <w:spacing w:beforeAutospacing="0" w:afterAutospacing="0" w:line="360" w:lineRule="auto"/>
        <w:outlineLvl w:val="1"/>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4.1 信息报告</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4.1.1 </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w:t>
      </w:r>
      <w:r>
        <w:rPr>
          <w:rFonts w:hint="eastAsia" w:ascii="仿宋" w:hAnsi="仿宋" w:eastAsia="仿宋" w:cs="仿宋"/>
          <w:color w:val="auto"/>
          <w:sz w:val="28"/>
          <w:szCs w:val="28"/>
          <w:lang w:eastAsia="zh-CN"/>
        </w:rPr>
        <w:t>件</w:t>
      </w:r>
      <w:r>
        <w:rPr>
          <w:rFonts w:hint="eastAsia" w:ascii="仿宋" w:hAnsi="仿宋" w:eastAsia="仿宋" w:cs="仿宋"/>
          <w:color w:val="auto"/>
          <w:sz w:val="28"/>
          <w:szCs w:val="28"/>
        </w:rPr>
        <w:t>发生后，事故单位应及时向镇政府及应急中心报告。镇政府必须在</w:t>
      </w:r>
      <w:r>
        <w:rPr>
          <w:rFonts w:hint="eastAsia" w:ascii="仿宋" w:hAnsi="仿宋" w:eastAsia="仿宋" w:cs="仿宋"/>
          <w:color w:val="auto"/>
          <w:sz w:val="28"/>
          <w:szCs w:val="28"/>
          <w:lang w:val="en-US" w:eastAsia="zh-CN"/>
        </w:rPr>
        <w:t>0.5小时</w:t>
      </w:r>
      <w:r>
        <w:rPr>
          <w:rFonts w:hint="eastAsia" w:ascii="仿宋" w:hAnsi="仿宋" w:eastAsia="仿宋" w:cs="仿宋"/>
          <w:color w:val="auto"/>
          <w:sz w:val="28"/>
          <w:szCs w:val="28"/>
        </w:rPr>
        <w:t>内</w:t>
      </w:r>
      <w:r>
        <w:rPr>
          <w:rFonts w:hint="eastAsia" w:ascii="仿宋" w:hAnsi="仿宋" w:eastAsia="仿宋" w:cs="仿宋"/>
          <w:color w:val="auto"/>
          <w:sz w:val="28"/>
          <w:szCs w:val="28"/>
          <w:highlight w:val="yellow"/>
        </w:rPr>
        <w:t>向区</w:t>
      </w:r>
      <w:r>
        <w:rPr>
          <w:rFonts w:hint="eastAsia" w:ascii="仿宋" w:hAnsi="仿宋" w:eastAsia="仿宋" w:cs="仿宋"/>
          <w:color w:val="auto"/>
          <w:sz w:val="28"/>
          <w:szCs w:val="28"/>
          <w:highlight w:val="yellow"/>
          <w:lang w:eastAsia="zh-CN"/>
        </w:rPr>
        <w:t>应急</w:t>
      </w:r>
      <w:r>
        <w:rPr>
          <w:rFonts w:hint="eastAsia" w:ascii="仿宋" w:hAnsi="仿宋" w:eastAsia="仿宋" w:cs="仿宋"/>
          <w:color w:val="auto"/>
          <w:sz w:val="28"/>
          <w:szCs w:val="28"/>
          <w:highlight w:val="yellow"/>
        </w:rPr>
        <w:t>指挥</w:t>
      </w:r>
      <w:r>
        <w:rPr>
          <w:rFonts w:hint="eastAsia" w:ascii="仿宋" w:hAnsi="仿宋" w:eastAsia="仿宋" w:cs="仿宋"/>
          <w:color w:val="auto"/>
          <w:sz w:val="28"/>
          <w:szCs w:val="28"/>
          <w:highlight w:val="yellow"/>
          <w:lang w:eastAsia="zh-CN"/>
        </w:rPr>
        <w:t>中心</w:t>
      </w:r>
      <w:r>
        <w:rPr>
          <w:rFonts w:hint="eastAsia" w:ascii="仿宋" w:hAnsi="仿宋" w:eastAsia="仿宋" w:cs="仿宋"/>
          <w:color w:val="auto"/>
          <w:sz w:val="28"/>
          <w:szCs w:val="28"/>
          <w:highlight w:val="yellow"/>
        </w:rPr>
        <w:t>办公室电</w:t>
      </w:r>
      <w:r>
        <w:rPr>
          <w:rFonts w:hint="eastAsia" w:ascii="仿宋" w:hAnsi="仿宋" w:eastAsia="仿宋" w:cs="仿宋"/>
          <w:color w:val="auto"/>
          <w:sz w:val="28"/>
          <w:szCs w:val="28"/>
        </w:rPr>
        <w:t>话报告，书面报告不得迟于事发后</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小时。特别重大、重大</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事件发生后，</w:t>
      </w:r>
      <w:r>
        <w:rPr>
          <w:rFonts w:hint="eastAsia" w:ascii="仿宋" w:hAnsi="仿宋" w:eastAsia="仿宋" w:cs="仿宋"/>
          <w:color w:val="auto"/>
          <w:sz w:val="28"/>
          <w:szCs w:val="28"/>
          <w:lang w:eastAsia="zh-CN"/>
        </w:rPr>
        <w:t>突发事件单位可直接向</w:t>
      </w:r>
      <w:r>
        <w:rPr>
          <w:rFonts w:hint="eastAsia" w:ascii="仿宋" w:hAnsi="仿宋" w:eastAsia="仿宋" w:cs="仿宋"/>
          <w:color w:val="auto"/>
          <w:sz w:val="28"/>
          <w:szCs w:val="28"/>
          <w:highlight w:val="yellow"/>
          <w:lang w:eastAsia="zh-CN"/>
        </w:rPr>
        <w:t>区</w:t>
      </w:r>
      <w:r>
        <w:rPr>
          <w:rFonts w:hint="eastAsia" w:ascii="仿宋" w:hAnsi="仿宋" w:eastAsia="仿宋" w:cs="仿宋"/>
          <w:color w:val="auto"/>
          <w:sz w:val="28"/>
          <w:szCs w:val="28"/>
          <w:highlight w:val="yellow"/>
        </w:rPr>
        <w:t>应急指挥中心</w:t>
      </w:r>
      <w:r>
        <w:rPr>
          <w:rFonts w:hint="eastAsia" w:ascii="仿宋" w:hAnsi="仿宋" w:eastAsia="仿宋" w:cs="仿宋"/>
          <w:color w:val="auto"/>
          <w:sz w:val="28"/>
          <w:szCs w:val="28"/>
          <w:highlight w:val="yellow"/>
          <w:lang w:eastAsia="zh-CN"/>
        </w:rPr>
        <w:t>汇报，</w:t>
      </w:r>
      <w:r>
        <w:rPr>
          <w:rFonts w:hint="eastAsia" w:ascii="仿宋" w:hAnsi="仿宋" w:eastAsia="仿宋" w:cs="仿宋"/>
          <w:color w:val="auto"/>
          <w:sz w:val="28"/>
          <w:szCs w:val="28"/>
        </w:rPr>
        <w:t>要将具体情况及处置措施及时、全面、准确地向</w:t>
      </w:r>
      <w:r>
        <w:rPr>
          <w:rFonts w:hint="eastAsia" w:ascii="仿宋" w:hAnsi="仿宋" w:eastAsia="仿宋" w:cs="仿宋"/>
          <w:color w:val="auto"/>
          <w:sz w:val="28"/>
          <w:szCs w:val="28"/>
          <w:lang w:eastAsia="zh-CN"/>
        </w:rPr>
        <w:t>区</w:t>
      </w:r>
      <w:r>
        <w:rPr>
          <w:rFonts w:hint="eastAsia" w:ascii="仿宋" w:hAnsi="仿宋" w:eastAsia="仿宋" w:cs="仿宋"/>
          <w:color w:val="auto"/>
          <w:sz w:val="28"/>
          <w:szCs w:val="28"/>
        </w:rPr>
        <w:t>应急</w:t>
      </w:r>
      <w:r>
        <w:rPr>
          <w:rFonts w:hint="eastAsia" w:ascii="仿宋" w:hAnsi="仿宋" w:eastAsia="仿宋" w:cs="仿宋"/>
          <w:color w:val="auto"/>
          <w:sz w:val="28"/>
          <w:szCs w:val="28"/>
          <w:lang w:eastAsia="zh-CN"/>
        </w:rPr>
        <w:t>中心</w:t>
      </w:r>
      <w:r>
        <w:rPr>
          <w:rFonts w:hint="eastAsia" w:ascii="仿宋" w:hAnsi="仿宋" w:eastAsia="仿宋" w:cs="仿宋"/>
          <w:color w:val="auto"/>
          <w:sz w:val="28"/>
          <w:szCs w:val="28"/>
        </w:rPr>
        <w:t>报告。</w:t>
      </w:r>
      <w:r>
        <w:rPr>
          <w:rFonts w:hint="eastAsia" w:ascii="仿宋" w:hAnsi="仿宋" w:eastAsia="仿宋" w:cs="仿宋"/>
          <w:color w:val="auto"/>
          <w:sz w:val="28"/>
          <w:szCs w:val="28"/>
          <w:lang w:eastAsia="zh-CN"/>
        </w:rPr>
        <w:t>上报区应急指挥中心后再向镇政府应急中心补报。</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sz w:val="28"/>
          <w:szCs w:val="28"/>
        </w:rPr>
      </w:pPr>
      <w:r>
        <w:rPr>
          <w:rFonts w:hint="eastAsia" w:ascii="仿宋" w:hAnsi="仿宋" w:eastAsia="仿宋" w:cs="仿宋"/>
          <w:color w:val="auto"/>
          <w:sz w:val="28"/>
          <w:szCs w:val="28"/>
        </w:rPr>
        <w:t>发生</w:t>
      </w:r>
      <w:r>
        <w:rPr>
          <w:rFonts w:hint="eastAsia" w:ascii="仿宋" w:hAnsi="仿宋" w:eastAsia="仿宋" w:cs="仿宋"/>
          <w:color w:val="auto"/>
          <w:sz w:val="28"/>
          <w:szCs w:val="28"/>
          <w:lang w:eastAsia="zh-CN"/>
        </w:rPr>
        <w:t>突发事件</w:t>
      </w:r>
      <w:r>
        <w:rPr>
          <w:rFonts w:hint="eastAsia" w:ascii="仿宋" w:hAnsi="仿宋" w:eastAsia="仿宋" w:cs="仿宋"/>
          <w:color w:val="auto"/>
          <w:sz w:val="28"/>
          <w:szCs w:val="28"/>
        </w:rPr>
        <w:t>的单位要及时向</w:t>
      </w:r>
      <w:r>
        <w:rPr>
          <w:rFonts w:hint="eastAsia" w:ascii="仿宋" w:hAnsi="仿宋" w:eastAsia="仿宋" w:cs="仿宋"/>
          <w:color w:val="auto"/>
          <w:sz w:val="28"/>
          <w:szCs w:val="28"/>
          <w:lang w:eastAsia="zh-CN"/>
        </w:rPr>
        <w:t>镇</w:t>
      </w:r>
      <w:r>
        <w:rPr>
          <w:rFonts w:hint="eastAsia" w:ascii="仿宋" w:hAnsi="仿宋" w:eastAsia="仿宋" w:cs="仿宋"/>
          <w:color w:val="auto"/>
          <w:sz w:val="28"/>
          <w:szCs w:val="28"/>
        </w:rPr>
        <w:t>应急中心、镇有关部门提供与事故应急救援有关的资料。事故发生村街提供事故单位的有关资料，</w:t>
      </w:r>
      <w:r>
        <w:rPr>
          <w:rFonts w:hint="eastAsia" w:ascii="仿宋" w:hAnsi="仿宋" w:eastAsia="仿宋" w:cs="仿宋"/>
          <w:sz w:val="28"/>
          <w:szCs w:val="28"/>
        </w:rPr>
        <w:t>为指挥部研究制订救援方案提供参考。</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8"/>
          <w:szCs w:val="28"/>
        </w:rPr>
      </w:pPr>
      <w:r>
        <w:rPr>
          <w:rFonts w:hint="eastAsia" w:ascii="仿宋" w:hAnsi="仿宋" w:eastAsia="仿宋" w:cs="仿宋"/>
          <w:color w:val="000000"/>
          <w:sz w:val="28"/>
          <w:szCs w:val="28"/>
        </w:rPr>
        <w:t>　　信息报告的内容主要包括：信息来源、时间、地点、现场情况，</w:t>
      </w:r>
      <w:r>
        <w:rPr>
          <w:rFonts w:hint="eastAsia" w:ascii="仿宋" w:hAnsi="仿宋" w:eastAsia="仿宋" w:cs="仿宋"/>
          <w:color w:val="000000"/>
          <w:sz w:val="28"/>
          <w:szCs w:val="28"/>
          <w:lang w:eastAsia="zh-CN"/>
        </w:rPr>
        <w:t>突发</w:t>
      </w:r>
      <w:r>
        <w:rPr>
          <w:rFonts w:hint="eastAsia" w:ascii="仿宋" w:hAnsi="仿宋" w:eastAsia="仿宋" w:cs="仿宋"/>
          <w:color w:val="000000"/>
          <w:sz w:val="28"/>
          <w:szCs w:val="28"/>
        </w:rPr>
        <w:t>事件产生的原因、影响范围、事态性质、前期处置展开情况、造成损失情况、已采取的措施、可能发展的趋势等。暂时无法判明等级的突发事件，应根据事件可能达到或演化的级别和影响程度，及时续报事件发展情况。</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outlineLvl w:val="1"/>
        <w:rPr>
          <w:rFonts w:hint="eastAsia" w:ascii="仿宋" w:hAnsi="仿宋" w:eastAsia="仿宋" w:cs="仿宋"/>
          <w:color w:val="auto"/>
          <w:sz w:val="28"/>
          <w:szCs w:val="28"/>
        </w:rPr>
      </w:pPr>
      <w:r>
        <w:rPr>
          <w:rFonts w:hint="eastAsia" w:ascii="仿宋" w:hAnsi="仿宋" w:eastAsia="仿宋" w:cs="仿宋"/>
          <w:sz w:val="28"/>
          <w:szCs w:val="28"/>
        </w:rPr>
        <w:t>　</w:t>
      </w:r>
      <w:r>
        <w:rPr>
          <w:rFonts w:hint="eastAsia" w:ascii="仿宋" w:hAnsi="仿宋" w:eastAsia="仿宋" w:cs="仿宋"/>
          <w:color w:val="auto"/>
          <w:sz w:val="28"/>
          <w:szCs w:val="28"/>
        </w:rPr>
        <w:t>　4.2 先期处置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280" w:firstLineChars="1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突发事件发生后，事发地的镇级人民政府在报告突发事件信息的同时，要根据职责和规定的权限启动应急预案，镇政府组织派出所</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消防站、交警支队、文卫办、医院</w:t>
      </w:r>
      <w:r>
        <w:rPr>
          <w:rFonts w:hint="eastAsia" w:ascii="仿宋" w:hAnsi="仿宋" w:eastAsia="仿宋" w:cs="仿宋"/>
          <w:color w:val="000000"/>
          <w:sz w:val="28"/>
          <w:szCs w:val="28"/>
        </w:rPr>
        <w:t>等救援单位相关人员和应急队伍</w:t>
      </w:r>
      <w:r>
        <w:rPr>
          <w:rFonts w:hint="eastAsia" w:ascii="仿宋" w:hAnsi="仿宋" w:eastAsia="仿宋" w:cs="仿宋"/>
          <w:color w:val="000000"/>
          <w:sz w:val="28"/>
          <w:szCs w:val="28"/>
          <w:lang w:eastAsia="zh-CN"/>
        </w:rPr>
        <w:t>立即</w:t>
      </w:r>
      <w:r>
        <w:rPr>
          <w:rFonts w:hint="eastAsia" w:ascii="仿宋" w:hAnsi="仿宋" w:eastAsia="仿宋" w:cs="仿宋"/>
          <w:color w:val="000000"/>
          <w:sz w:val="28"/>
          <w:szCs w:val="28"/>
        </w:rPr>
        <w:t>赶赴现场开展救护伤员、疏散、安置受到威胁的人员；控制危险源，封锁危险场所控制现场，严防危害扩散</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并及时向</w:t>
      </w:r>
      <w:r>
        <w:rPr>
          <w:rFonts w:hint="eastAsia" w:ascii="仿宋" w:hAnsi="仿宋" w:eastAsia="仿宋" w:cs="仿宋"/>
          <w:color w:val="000000"/>
          <w:sz w:val="28"/>
          <w:szCs w:val="28"/>
          <w:lang w:eastAsia="zh-CN"/>
        </w:rPr>
        <w:t>区</w:t>
      </w:r>
      <w:r>
        <w:rPr>
          <w:rFonts w:hint="eastAsia" w:ascii="仿宋" w:hAnsi="仿宋" w:eastAsia="仿宋" w:cs="仿宋"/>
          <w:color w:val="000000"/>
          <w:sz w:val="28"/>
          <w:szCs w:val="28"/>
        </w:rPr>
        <w:t>应急指挥中心报告。同时，结合现场实际情况，尽快研究确定现场应急事件处置方案。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280" w:firstLineChars="1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镇政府</w:t>
      </w:r>
      <w:r>
        <w:rPr>
          <w:rFonts w:hint="eastAsia" w:ascii="仿宋" w:hAnsi="仿宋" w:eastAsia="仿宋" w:cs="仿宋"/>
          <w:color w:val="000000"/>
          <w:sz w:val="28"/>
          <w:szCs w:val="28"/>
        </w:rPr>
        <w:t>应急指挥中心应依据</w:t>
      </w:r>
      <w:r>
        <w:rPr>
          <w:rFonts w:hint="eastAsia" w:ascii="仿宋" w:hAnsi="仿宋" w:eastAsia="仿宋" w:cs="仿宋"/>
          <w:color w:val="000000"/>
          <w:sz w:val="28"/>
          <w:szCs w:val="28"/>
          <w:lang w:eastAsia="zh-CN"/>
        </w:rPr>
        <w:t>突发</w:t>
      </w:r>
      <w:r>
        <w:rPr>
          <w:rFonts w:hint="eastAsia" w:ascii="仿宋" w:hAnsi="仿宋" w:eastAsia="仿宋" w:cs="仿宋"/>
          <w:color w:val="000000"/>
          <w:sz w:val="28"/>
          <w:szCs w:val="28"/>
        </w:rPr>
        <w:t>事件的级别和种类，适时派出由该领域具有丰富应急处置经验人员和相关科研人员组成的专家组，共同参与事件的处置工作。专家组应根据上报和收集掌握的情况，对整个事件进行分析判断和事态评估，研究并提出减灾、救灾等处置措施，为现场指挥部提供决策咨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280" w:firstLineChars="1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现场指挥部应及时跟踪事态的进展情况，一旦发现事态有进一步扩大的趋势，有可能超出自身的控制能力，应立即向</w:t>
      </w:r>
      <w:r>
        <w:rPr>
          <w:rFonts w:hint="eastAsia" w:ascii="仿宋" w:hAnsi="仿宋" w:eastAsia="仿宋" w:cs="仿宋"/>
          <w:color w:val="000000"/>
          <w:sz w:val="28"/>
          <w:szCs w:val="28"/>
          <w:lang w:eastAsia="zh-CN"/>
        </w:rPr>
        <w:t>区</w:t>
      </w:r>
      <w:r>
        <w:rPr>
          <w:rFonts w:hint="eastAsia" w:ascii="仿宋" w:hAnsi="仿宋" w:eastAsia="仿宋" w:cs="仿宋"/>
          <w:color w:val="000000"/>
          <w:sz w:val="28"/>
          <w:szCs w:val="28"/>
        </w:rPr>
        <w:t>应急</w:t>
      </w:r>
      <w:r>
        <w:rPr>
          <w:rFonts w:hint="eastAsia" w:ascii="仿宋" w:hAnsi="仿宋" w:eastAsia="仿宋" w:cs="仿宋"/>
          <w:color w:val="000000"/>
          <w:sz w:val="28"/>
          <w:szCs w:val="28"/>
          <w:lang w:eastAsia="zh-CN"/>
        </w:rPr>
        <w:t>指挥中心</w:t>
      </w:r>
      <w:r>
        <w:rPr>
          <w:rFonts w:hint="eastAsia" w:ascii="仿宋" w:hAnsi="仿宋" w:eastAsia="仿宋" w:cs="仿宋"/>
          <w:color w:val="000000"/>
          <w:sz w:val="28"/>
          <w:szCs w:val="28"/>
        </w:rPr>
        <w:t>发出请求，由</w:t>
      </w:r>
      <w:r>
        <w:rPr>
          <w:rFonts w:hint="eastAsia" w:ascii="仿宋" w:hAnsi="仿宋" w:eastAsia="仿宋" w:cs="仿宋"/>
          <w:color w:val="000000"/>
          <w:sz w:val="28"/>
          <w:szCs w:val="28"/>
          <w:lang w:eastAsia="zh-CN"/>
        </w:rPr>
        <w:t>区</w:t>
      </w:r>
      <w:r>
        <w:rPr>
          <w:rFonts w:hint="eastAsia" w:ascii="仿宋" w:hAnsi="仿宋" w:eastAsia="仿宋" w:cs="仿宋"/>
          <w:color w:val="000000"/>
          <w:sz w:val="28"/>
          <w:szCs w:val="28"/>
        </w:rPr>
        <w:t>政府协助调配其他应急资源参与处置工作。同时应及时向事件可能涉及的地区通报有关情况，必要时可通过媒体向社</w:t>
      </w:r>
      <w:r>
        <w:rPr>
          <w:rFonts w:hint="eastAsia" w:ascii="仿宋" w:hAnsi="仿宋" w:eastAsia="仿宋" w:cs="仿宋"/>
          <w:color w:val="000000"/>
          <w:sz w:val="28"/>
          <w:szCs w:val="28"/>
          <w:lang w:eastAsia="zh-CN"/>
        </w:rPr>
        <w:t>会发出预警。</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280" w:firstLineChars="1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事发地社区居委会、村委会及其他组织要按照镇政府的要求，组织群众开展自救互救，协助维护社会秩序。</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0" w:firstLineChars="0"/>
        <w:rPr>
          <w:rFonts w:hint="eastAsia" w:ascii="仿宋" w:hAnsi="仿宋" w:eastAsia="仿宋" w:cs="仿宋"/>
          <w:sz w:val="28"/>
          <w:szCs w:val="28"/>
          <w:highlight w:val="none"/>
          <w:lang w:val="en-US" w:eastAsia="zh-CN"/>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sz w:val="28"/>
          <w:szCs w:val="28"/>
          <w:highlight w:val="none"/>
          <w:lang w:val="en-US" w:eastAsia="zh-CN"/>
        </w:rPr>
        <w:t>4.3应急响应启动条件</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0" w:firstLineChars="0"/>
        <w:rPr>
          <w:rFonts w:hint="eastAsia" w:ascii="仿宋" w:hAnsi="仿宋" w:eastAsia="仿宋" w:cs="仿宋"/>
          <w:sz w:val="28"/>
          <w:szCs w:val="28"/>
          <w:highlight w:val="none"/>
          <w:lang w:val="en-US" w:eastAsia="zh-CN"/>
        </w:rPr>
      </w:pPr>
      <w:r>
        <w:rPr>
          <w:rFonts w:hint="eastAsia" w:ascii="仿宋" w:hAnsi="仿宋" w:eastAsia="仿宋" w:cs="仿宋"/>
          <w:b w:val="0"/>
          <w:i w:val="0"/>
          <w:caps w:val="0"/>
          <w:color w:val="333333"/>
          <w:spacing w:val="8"/>
          <w:sz w:val="28"/>
          <w:szCs w:val="28"/>
          <w:highlight w:val="none"/>
          <w:shd w:val="clear" w:fill="FFFFFF"/>
          <w:lang w:val="en-US" w:eastAsia="zh-CN"/>
        </w:rPr>
        <w:t xml:space="preserve">   </w:t>
      </w:r>
      <w:r>
        <w:rPr>
          <w:rFonts w:hint="eastAsia" w:ascii="仿宋" w:hAnsi="仿宋" w:eastAsia="仿宋" w:cs="仿宋"/>
          <w:b w:val="0"/>
          <w:i w:val="0"/>
          <w:caps w:val="0"/>
          <w:color w:val="333333"/>
          <w:spacing w:val="8"/>
          <w:sz w:val="28"/>
          <w:szCs w:val="28"/>
          <w:highlight w:val="none"/>
          <w:shd w:val="clear" w:fill="FFFFFF"/>
        </w:rPr>
        <w:t>对于先期处置未能有效控制事态的</w:t>
      </w:r>
      <w:r>
        <w:rPr>
          <w:rFonts w:hint="eastAsia" w:ascii="仿宋" w:hAnsi="仿宋" w:eastAsia="仿宋" w:cs="仿宋"/>
          <w:color w:val="0000FF"/>
          <w:sz w:val="28"/>
          <w:szCs w:val="28"/>
          <w:highlight w:val="none"/>
        </w:rPr>
        <w:t>一般和较重级别的</w:t>
      </w:r>
      <w:r>
        <w:rPr>
          <w:rFonts w:hint="eastAsia" w:ascii="仿宋" w:hAnsi="仿宋" w:eastAsia="仿宋" w:cs="仿宋"/>
          <w:color w:val="0000FF"/>
          <w:sz w:val="28"/>
          <w:szCs w:val="28"/>
          <w:highlight w:val="none"/>
          <w:lang w:eastAsia="zh-CN"/>
        </w:rPr>
        <w:t>突发</w:t>
      </w:r>
      <w:r>
        <w:rPr>
          <w:rFonts w:hint="eastAsia" w:ascii="仿宋" w:hAnsi="仿宋" w:eastAsia="仿宋" w:cs="仿宋"/>
          <w:color w:val="0000FF"/>
          <w:sz w:val="28"/>
          <w:szCs w:val="28"/>
          <w:highlight w:val="none"/>
        </w:rPr>
        <w:t>事件</w:t>
      </w:r>
      <w:r>
        <w:rPr>
          <w:rFonts w:hint="eastAsia" w:ascii="仿宋" w:hAnsi="仿宋" w:eastAsia="仿宋" w:cs="仿宋"/>
          <w:b w:val="0"/>
          <w:i w:val="0"/>
          <w:caps w:val="0"/>
          <w:color w:val="333333"/>
          <w:spacing w:val="8"/>
          <w:sz w:val="28"/>
          <w:szCs w:val="28"/>
          <w:highlight w:val="none"/>
          <w:shd w:val="clear" w:fill="FFFFFF"/>
        </w:rPr>
        <w:t>，要及时启动相关预案，由</w:t>
      </w:r>
      <w:r>
        <w:rPr>
          <w:rFonts w:hint="eastAsia" w:ascii="仿宋" w:hAnsi="仿宋" w:eastAsia="仿宋" w:cs="仿宋"/>
          <w:b w:val="0"/>
          <w:i w:val="0"/>
          <w:caps w:val="0"/>
          <w:color w:val="333333"/>
          <w:spacing w:val="8"/>
          <w:sz w:val="28"/>
          <w:szCs w:val="28"/>
          <w:highlight w:val="none"/>
          <w:shd w:val="clear" w:fill="FFFFFF"/>
          <w:lang w:eastAsia="zh-CN"/>
        </w:rPr>
        <w:t>镇政府</w:t>
      </w:r>
      <w:r>
        <w:rPr>
          <w:rFonts w:hint="eastAsia" w:ascii="仿宋" w:hAnsi="仿宋" w:eastAsia="仿宋" w:cs="仿宋"/>
          <w:b w:val="0"/>
          <w:i w:val="0"/>
          <w:caps w:val="0"/>
          <w:color w:val="333333"/>
          <w:spacing w:val="8"/>
          <w:sz w:val="28"/>
          <w:szCs w:val="28"/>
          <w:highlight w:val="none"/>
          <w:shd w:val="clear" w:fill="FFFFFF"/>
        </w:rPr>
        <w:t>应急指挥</w:t>
      </w:r>
      <w:r>
        <w:rPr>
          <w:rFonts w:hint="eastAsia" w:ascii="仿宋" w:hAnsi="仿宋" w:eastAsia="仿宋" w:cs="仿宋"/>
          <w:b w:val="0"/>
          <w:i w:val="0"/>
          <w:caps w:val="0"/>
          <w:color w:val="333333"/>
          <w:spacing w:val="8"/>
          <w:sz w:val="28"/>
          <w:szCs w:val="28"/>
          <w:highlight w:val="none"/>
          <w:shd w:val="clear" w:fill="FFFFFF"/>
          <w:lang w:eastAsia="zh-CN"/>
        </w:rPr>
        <w:t>中心指挥部</w:t>
      </w:r>
      <w:r>
        <w:rPr>
          <w:rFonts w:hint="eastAsia" w:ascii="仿宋" w:hAnsi="仿宋" w:eastAsia="仿宋" w:cs="仿宋"/>
          <w:b w:val="0"/>
          <w:i w:val="0"/>
          <w:caps w:val="0"/>
          <w:color w:val="333333"/>
          <w:spacing w:val="8"/>
          <w:sz w:val="28"/>
          <w:szCs w:val="28"/>
          <w:highlight w:val="none"/>
          <w:shd w:val="clear" w:fill="FFFFFF"/>
        </w:rPr>
        <w:t>统一指挥或指导有关地区、部门开展处置工作。</w:t>
      </w:r>
    </w:p>
    <w:p>
      <w:pPr>
        <w:keepNext w:val="0"/>
        <w:keepLines w:val="0"/>
        <w:pageBreakBefore w:val="0"/>
        <w:kinsoku/>
        <w:overflowPunct/>
        <w:topLinePunct w:val="0"/>
        <w:autoSpaceDE/>
        <w:autoSpaceDN/>
        <w:bidi w:val="0"/>
        <w:spacing w:beforeAutospacing="0" w:afterAutospacing="0" w:line="360" w:lineRule="auto"/>
        <w:outlineLvl w:val="1"/>
        <w:rPr>
          <w:rFonts w:hint="eastAsia" w:ascii="仿宋" w:hAnsi="仿宋" w:eastAsia="仿宋" w:cs="仿宋"/>
          <w:sz w:val="28"/>
          <w:szCs w:val="28"/>
        </w:rPr>
      </w:pPr>
      <w:r>
        <w:rPr>
          <w:rFonts w:hint="eastAsia" w:ascii="仿宋" w:hAnsi="仿宋" w:eastAsia="仿宋" w:cs="仿宋"/>
          <w:sz w:val="28"/>
          <w:szCs w:val="28"/>
        </w:rPr>
        <w:t>　　4.</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分级响应</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sz w:val="28"/>
          <w:szCs w:val="28"/>
        </w:rPr>
      </w:pPr>
      <w:r>
        <w:rPr>
          <w:rFonts w:hint="eastAsia" w:ascii="仿宋" w:hAnsi="仿宋" w:eastAsia="仿宋" w:cs="仿宋"/>
          <w:sz w:val="28"/>
          <w:szCs w:val="28"/>
        </w:rPr>
        <w:t>　　为了有效处置各类</w:t>
      </w:r>
      <w:r>
        <w:rPr>
          <w:rFonts w:hint="eastAsia" w:ascii="仿宋" w:hAnsi="仿宋" w:eastAsia="仿宋" w:cs="仿宋"/>
          <w:sz w:val="28"/>
          <w:szCs w:val="28"/>
          <w:lang w:eastAsia="zh-CN"/>
        </w:rPr>
        <w:t>突发</w:t>
      </w:r>
      <w:r>
        <w:rPr>
          <w:rFonts w:hint="eastAsia" w:ascii="仿宋" w:hAnsi="仿宋" w:eastAsia="仿宋" w:cs="仿宋"/>
          <w:sz w:val="28"/>
          <w:szCs w:val="28"/>
        </w:rPr>
        <w:t>事件，依据</w:t>
      </w:r>
      <w:r>
        <w:rPr>
          <w:rFonts w:hint="eastAsia" w:ascii="仿宋" w:hAnsi="仿宋" w:eastAsia="仿宋" w:cs="仿宋"/>
          <w:sz w:val="28"/>
          <w:szCs w:val="28"/>
          <w:lang w:eastAsia="zh-CN"/>
        </w:rPr>
        <w:t>突发</w:t>
      </w:r>
      <w:r>
        <w:rPr>
          <w:rFonts w:hint="eastAsia" w:ascii="仿宋" w:hAnsi="仿宋" w:eastAsia="仿宋" w:cs="仿宋"/>
          <w:sz w:val="28"/>
          <w:szCs w:val="28"/>
        </w:rPr>
        <w:t>事件可能造成的危害程度、波及范围、影响力大小、人员及财产损失等情况，</w:t>
      </w:r>
      <w:r>
        <w:rPr>
          <w:rFonts w:hint="eastAsia" w:ascii="仿宋" w:hAnsi="仿宋" w:eastAsia="仿宋" w:cs="仿宋"/>
          <w:sz w:val="28"/>
          <w:szCs w:val="28"/>
          <w:lang w:eastAsia="zh-CN"/>
        </w:rPr>
        <w:t>根据实际情况，</w:t>
      </w:r>
      <w:r>
        <w:rPr>
          <w:rFonts w:hint="eastAsia" w:ascii="仿宋" w:hAnsi="仿宋" w:eastAsia="仿宋" w:cs="仿宋"/>
          <w:sz w:val="28"/>
          <w:szCs w:val="28"/>
        </w:rPr>
        <w:t>由高到低划分为</w:t>
      </w:r>
      <w:r>
        <w:rPr>
          <w:rFonts w:hint="eastAsia" w:ascii="仿宋" w:hAnsi="仿宋" w:eastAsia="仿宋" w:cs="仿宋"/>
          <w:color w:val="auto"/>
          <w:kern w:val="2"/>
          <w:sz w:val="28"/>
          <w:szCs w:val="28"/>
          <w:lang w:val="en-US" w:eastAsia="zh-CN" w:bidi="ar-SA"/>
        </w:rPr>
        <w:t>：l级（特别重大）、Ⅱ级（重大）、Ⅲ（较大）和Ⅳ级（一般）</w:t>
      </w:r>
      <w:r>
        <w:rPr>
          <w:rFonts w:hint="eastAsia" w:ascii="仿宋" w:hAnsi="仿宋" w:eastAsia="仿宋" w:cs="仿宋"/>
          <w:sz w:val="28"/>
          <w:szCs w:val="28"/>
        </w:rPr>
        <w:t>四个级别。</w:t>
      </w:r>
    </w:p>
    <w:p>
      <w:pPr>
        <w:keepNext w:val="0"/>
        <w:keepLines w:val="0"/>
        <w:pageBreakBefore w:val="0"/>
        <w:kinsoku/>
        <w:overflowPunct/>
        <w:topLinePunct w:val="0"/>
        <w:autoSpaceDE/>
        <w:autoSpaceDN/>
        <w:bidi w:val="0"/>
        <w:spacing w:beforeAutospacing="0" w:afterAutospacing="0" w:line="360" w:lineRule="auto"/>
        <w:outlineLvl w:val="2"/>
        <w:rPr>
          <w:rFonts w:hint="eastAsia" w:ascii="仿宋" w:hAnsi="仿宋" w:eastAsia="仿宋" w:cs="仿宋"/>
          <w:sz w:val="28"/>
          <w:szCs w:val="28"/>
          <w:highlight w:val="none"/>
        </w:rPr>
      </w:pPr>
      <w:r>
        <w:rPr>
          <w:rFonts w:hint="eastAsia" w:ascii="仿宋" w:hAnsi="仿宋" w:eastAsia="仿宋" w:cs="仿宋"/>
          <w:sz w:val="28"/>
          <w:szCs w:val="28"/>
        </w:rPr>
        <w:t>　</w:t>
      </w:r>
      <w:r>
        <w:rPr>
          <w:rFonts w:hint="eastAsia" w:ascii="仿宋" w:hAnsi="仿宋" w:eastAsia="仿宋" w:cs="仿宋"/>
          <w:sz w:val="28"/>
          <w:szCs w:val="28"/>
          <w:highlight w:val="none"/>
        </w:rPr>
        <w:t>　4.</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.1 I 级响应</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highlight w:val="yellow"/>
        </w:rPr>
      </w:pPr>
      <w:r>
        <w:rPr>
          <w:rFonts w:hint="eastAsia" w:ascii="仿宋" w:hAnsi="仿宋" w:eastAsia="仿宋" w:cs="仿宋"/>
          <w:sz w:val="28"/>
          <w:szCs w:val="28"/>
          <w:highlight w:val="none"/>
        </w:rPr>
        <w:t>　　</w:t>
      </w:r>
      <w:r>
        <w:rPr>
          <w:rFonts w:hint="eastAsia" w:ascii="仿宋" w:hAnsi="仿宋" w:eastAsia="仿宋" w:cs="仿宋"/>
          <w:color w:val="auto"/>
          <w:sz w:val="28"/>
          <w:szCs w:val="28"/>
          <w:highlight w:val="none"/>
        </w:rPr>
        <w:t>突发事</w:t>
      </w:r>
      <w:r>
        <w:rPr>
          <w:rFonts w:hint="eastAsia" w:ascii="仿宋" w:hAnsi="仿宋" w:eastAsia="仿宋" w:cs="仿宋"/>
          <w:color w:val="auto"/>
          <w:sz w:val="28"/>
          <w:szCs w:val="28"/>
        </w:rPr>
        <w:t>件涉及2个及以上区且呈现向全市或周边省市扩散态势，需请求市政府统一指挥进行应急救援行动或协调的；突发事件后果已经或者将要造成人员特别重大伤亡、经济特别重大损失或特别重大危害的；</w:t>
      </w:r>
      <w:r>
        <w:rPr>
          <w:rFonts w:hint="eastAsia" w:ascii="仿宋" w:hAnsi="仿宋" w:eastAsia="仿宋" w:cs="仿宋"/>
          <w:color w:val="auto"/>
          <w:kern w:val="2"/>
          <w:sz w:val="28"/>
          <w:szCs w:val="28"/>
          <w:lang w:val="en-US" w:eastAsia="zh-CN" w:bidi="ar-SA"/>
        </w:rPr>
        <w:t>超出镇政府应急处理能力的，</w:t>
      </w:r>
      <w:r>
        <w:rPr>
          <w:rFonts w:hint="eastAsia" w:ascii="仿宋" w:hAnsi="仿宋" w:eastAsia="仿宋" w:cs="仿宋"/>
          <w:color w:val="auto"/>
          <w:sz w:val="28"/>
          <w:szCs w:val="28"/>
          <w:lang w:eastAsia="zh-CN"/>
        </w:rPr>
        <w:t>镇</w:t>
      </w:r>
      <w:r>
        <w:rPr>
          <w:rFonts w:hint="eastAsia" w:ascii="仿宋" w:hAnsi="仿宋" w:eastAsia="仿宋" w:cs="仿宋"/>
          <w:color w:val="auto"/>
          <w:sz w:val="28"/>
          <w:szCs w:val="28"/>
        </w:rPr>
        <w:t>政府</w:t>
      </w:r>
      <w:r>
        <w:rPr>
          <w:rFonts w:hint="eastAsia" w:ascii="仿宋" w:hAnsi="仿宋" w:eastAsia="仿宋" w:cs="仿宋"/>
          <w:color w:val="auto"/>
          <w:sz w:val="28"/>
          <w:szCs w:val="28"/>
          <w:lang w:eastAsia="zh-CN"/>
        </w:rPr>
        <w:t>报请区政府、区政府报请市政府</w:t>
      </w:r>
      <w:r>
        <w:rPr>
          <w:rFonts w:hint="eastAsia" w:ascii="仿宋" w:hAnsi="仿宋" w:eastAsia="仿宋" w:cs="仿宋"/>
          <w:color w:val="auto"/>
          <w:sz w:val="28"/>
          <w:szCs w:val="28"/>
        </w:rPr>
        <w:t>决定启动Ⅰ级响应。</w:t>
      </w:r>
    </w:p>
    <w:p>
      <w:pPr>
        <w:keepNext w:val="0"/>
        <w:keepLines w:val="0"/>
        <w:pageBreakBefore w:val="0"/>
        <w:kinsoku/>
        <w:overflowPunct/>
        <w:topLinePunct w:val="0"/>
        <w:autoSpaceDE/>
        <w:autoSpaceDN/>
        <w:bidi w:val="0"/>
        <w:spacing w:beforeAutospacing="0" w:afterAutospacing="0" w:line="360" w:lineRule="auto"/>
        <w:outlineLvl w:val="2"/>
        <w:rPr>
          <w:rFonts w:hint="eastAsia" w:ascii="仿宋" w:hAnsi="仿宋" w:eastAsia="仿宋" w:cs="仿宋"/>
          <w:sz w:val="28"/>
          <w:szCs w:val="28"/>
        </w:rPr>
      </w:pPr>
      <w:r>
        <w:rPr>
          <w:rFonts w:hint="eastAsia" w:ascii="仿宋" w:hAnsi="仿宋" w:eastAsia="仿宋" w:cs="仿宋"/>
          <w:sz w:val="28"/>
          <w:szCs w:val="28"/>
        </w:rPr>
        <w:t>　　4.</w:t>
      </w:r>
      <w:r>
        <w:rPr>
          <w:rFonts w:hint="eastAsia" w:ascii="仿宋" w:hAnsi="仿宋" w:eastAsia="仿宋" w:cs="仿宋"/>
          <w:sz w:val="28"/>
          <w:szCs w:val="28"/>
          <w:lang w:val="en-US" w:eastAsia="zh-CN"/>
        </w:rPr>
        <w:t>4</w:t>
      </w:r>
      <w:r>
        <w:rPr>
          <w:rFonts w:hint="eastAsia" w:ascii="仿宋" w:hAnsi="仿宋" w:eastAsia="仿宋" w:cs="仿宋"/>
          <w:sz w:val="28"/>
          <w:szCs w:val="28"/>
        </w:rPr>
        <w:t>.2 Ⅱ级响应</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color w:val="000000"/>
          <w:sz w:val="28"/>
          <w:szCs w:val="28"/>
        </w:rPr>
        <w:t>突发事件涉及2个及以上区或超出</w:t>
      </w:r>
      <w:r>
        <w:rPr>
          <w:rFonts w:hint="eastAsia" w:ascii="仿宋" w:hAnsi="仿宋" w:eastAsia="仿宋" w:cs="仿宋"/>
          <w:color w:val="000000"/>
          <w:sz w:val="28"/>
          <w:szCs w:val="28"/>
          <w:lang w:eastAsia="zh-CN"/>
        </w:rPr>
        <w:t>镇</w:t>
      </w:r>
      <w:r>
        <w:rPr>
          <w:rFonts w:hint="eastAsia" w:ascii="仿宋" w:hAnsi="仿宋" w:eastAsia="仿宋" w:cs="仿宋"/>
          <w:color w:val="000000"/>
          <w:sz w:val="28"/>
          <w:szCs w:val="28"/>
        </w:rPr>
        <w:t>政府处置能力，需</w:t>
      </w:r>
      <w:r>
        <w:rPr>
          <w:rFonts w:hint="eastAsia" w:ascii="仿宋" w:hAnsi="仿宋" w:eastAsia="仿宋" w:cs="仿宋"/>
          <w:color w:val="000000"/>
          <w:sz w:val="28"/>
          <w:szCs w:val="28"/>
          <w:lang w:eastAsia="zh-CN"/>
        </w:rPr>
        <w:t>区</w:t>
      </w:r>
      <w:r>
        <w:rPr>
          <w:rFonts w:hint="eastAsia" w:ascii="仿宋" w:hAnsi="仿宋" w:eastAsia="仿宋" w:cs="仿宋"/>
          <w:color w:val="000000"/>
          <w:sz w:val="28"/>
          <w:szCs w:val="28"/>
        </w:rPr>
        <w:t>政府组织力量处置的；突发事件后果已经或将要造成人员重大伤亡、经济重大损失或重大危害的；</w:t>
      </w:r>
      <w:r>
        <w:rPr>
          <w:rFonts w:hint="eastAsia" w:ascii="仿宋" w:hAnsi="仿宋" w:eastAsia="仿宋" w:cs="仿宋"/>
          <w:color w:val="FF0000"/>
          <w:kern w:val="2"/>
          <w:sz w:val="28"/>
          <w:szCs w:val="28"/>
          <w:lang w:val="en-US" w:eastAsia="zh-CN" w:bidi="ar-SA"/>
        </w:rPr>
        <w:t>超出镇政府应急处理能力的，</w:t>
      </w:r>
      <w:r>
        <w:rPr>
          <w:rFonts w:hint="eastAsia" w:ascii="仿宋" w:hAnsi="仿宋" w:eastAsia="仿宋" w:cs="仿宋"/>
          <w:color w:val="000000"/>
          <w:sz w:val="28"/>
          <w:szCs w:val="28"/>
          <w:lang w:eastAsia="zh-CN"/>
        </w:rPr>
        <w:t>镇镇</w:t>
      </w:r>
      <w:r>
        <w:rPr>
          <w:rFonts w:hint="eastAsia" w:ascii="仿宋" w:hAnsi="仿宋" w:eastAsia="仿宋" w:cs="仿宋"/>
          <w:color w:val="000000"/>
          <w:sz w:val="28"/>
          <w:szCs w:val="28"/>
        </w:rPr>
        <w:t>政府</w:t>
      </w:r>
      <w:r>
        <w:rPr>
          <w:rFonts w:hint="eastAsia" w:ascii="仿宋" w:hAnsi="仿宋" w:eastAsia="仿宋" w:cs="仿宋"/>
          <w:color w:val="000000"/>
          <w:sz w:val="28"/>
          <w:szCs w:val="28"/>
          <w:lang w:eastAsia="zh-CN"/>
        </w:rPr>
        <w:t>报请区政府</w:t>
      </w:r>
      <w:r>
        <w:rPr>
          <w:rFonts w:hint="eastAsia" w:ascii="仿宋" w:hAnsi="仿宋" w:eastAsia="仿宋" w:cs="仿宋"/>
          <w:color w:val="000000"/>
          <w:sz w:val="28"/>
          <w:szCs w:val="28"/>
        </w:rPr>
        <w:t>决定启动Ⅱ级响应。</w:t>
      </w:r>
    </w:p>
    <w:p>
      <w:pPr>
        <w:keepNext w:val="0"/>
        <w:keepLines w:val="0"/>
        <w:pageBreakBefore w:val="0"/>
        <w:kinsoku/>
        <w:overflowPunct/>
        <w:topLinePunct w:val="0"/>
        <w:autoSpaceDE/>
        <w:autoSpaceDN/>
        <w:bidi w:val="0"/>
        <w:spacing w:beforeAutospacing="0" w:afterAutospacing="0" w:line="360" w:lineRule="auto"/>
        <w:outlineLvl w:val="2"/>
        <w:rPr>
          <w:rFonts w:hint="eastAsia" w:ascii="仿宋" w:hAnsi="仿宋" w:eastAsia="仿宋" w:cs="仿宋"/>
          <w:sz w:val="28"/>
          <w:szCs w:val="28"/>
        </w:rPr>
      </w:pPr>
      <w:r>
        <w:rPr>
          <w:rFonts w:hint="eastAsia" w:ascii="仿宋" w:hAnsi="仿宋" w:eastAsia="仿宋" w:cs="仿宋"/>
          <w:sz w:val="28"/>
          <w:szCs w:val="28"/>
        </w:rPr>
        <w:t>　　4.</w:t>
      </w:r>
      <w:r>
        <w:rPr>
          <w:rFonts w:hint="eastAsia" w:ascii="仿宋" w:hAnsi="仿宋" w:eastAsia="仿宋" w:cs="仿宋"/>
          <w:sz w:val="28"/>
          <w:szCs w:val="28"/>
          <w:lang w:val="en-US" w:eastAsia="zh-CN"/>
        </w:rPr>
        <w:t>4</w:t>
      </w:r>
      <w:r>
        <w:rPr>
          <w:rFonts w:hint="eastAsia" w:ascii="仿宋" w:hAnsi="仿宋" w:eastAsia="仿宋" w:cs="仿宋"/>
          <w:sz w:val="28"/>
          <w:szCs w:val="28"/>
        </w:rPr>
        <w:t>.3 Ⅲ级响应</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突发事件发生地</w:t>
      </w:r>
      <w:r>
        <w:rPr>
          <w:rFonts w:hint="eastAsia" w:ascii="仿宋" w:hAnsi="仿宋" w:eastAsia="仿宋" w:cs="仿宋"/>
          <w:color w:val="000000"/>
          <w:sz w:val="28"/>
          <w:szCs w:val="28"/>
          <w:lang w:eastAsia="zh-CN"/>
        </w:rPr>
        <w:t>镇政府</w:t>
      </w:r>
      <w:r>
        <w:rPr>
          <w:rFonts w:hint="eastAsia" w:ascii="仿宋" w:hAnsi="仿宋" w:eastAsia="仿宋" w:cs="仿宋"/>
          <w:color w:val="000000"/>
          <w:sz w:val="28"/>
          <w:szCs w:val="28"/>
        </w:rPr>
        <w:t>难以控制事态，并有向周边区域扩散态势，需请</w:t>
      </w:r>
      <w:r>
        <w:rPr>
          <w:rFonts w:hint="eastAsia" w:ascii="仿宋" w:hAnsi="仿宋" w:eastAsia="仿宋" w:cs="仿宋"/>
          <w:color w:val="000000"/>
          <w:sz w:val="28"/>
          <w:szCs w:val="28"/>
          <w:lang w:eastAsia="zh-CN"/>
        </w:rPr>
        <w:t>区</w:t>
      </w:r>
      <w:r>
        <w:rPr>
          <w:rFonts w:hint="eastAsia" w:ascii="仿宋" w:hAnsi="仿宋" w:eastAsia="仿宋" w:cs="仿宋"/>
          <w:color w:val="000000"/>
          <w:sz w:val="28"/>
          <w:szCs w:val="28"/>
        </w:rPr>
        <w:t>政府组织专业力量支援或协调处置的；突发事件后果已经或将要造成人员较大伤亡或较大危害的；</w:t>
      </w:r>
      <w:r>
        <w:rPr>
          <w:rFonts w:hint="eastAsia" w:ascii="仿宋" w:hAnsi="仿宋" w:eastAsia="仿宋" w:cs="仿宋"/>
          <w:color w:val="000000"/>
          <w:sz w:val="28"/>
          <w:szCs w:val="28"/>
          <w:lang w:eastAsia="zh-CN"/>
        </w:rPr>
        <w:t>区</w:t>
      </w:r>
      <w:r>
        <w:rPr>
          <w:rFonts w:hint="eastAsia" w:ascii="仿宋" w:hAnsi="仿宋" w:eastAsia="仿宋" w:cs="仿宋"/>
          <w:color w:val="000000"/>
          <w:sz w:val="28"/>
          <w:szCs w:val="28"/>
        </w:rPr>
        <w:t>应急</w:t>
      </w:r>
      <w:r>
        <w:rPr>
          <w:rFonts w:hint="eastAsia" w:ascii="仿宋" w:hAnsi="仿宋" w:eastAsia="仿宋" w:cs="仿宋"/>
          <w:color w:val="000000"/>
          <w:sz w:val="28"/>
          <w:szCs w:val="28"/>
          <w:lang w:eastAsia="zh-CN"/>
        </w:rPr>
        <w:t>中心认为</w:t>
      </w:r>
      <w:r>
        <w:rPr>
          <w:rFonts w:hint="eastAsia" w:ascii="仿宋" w:hAnsi="仿宋" w:eastAsia="仿宋" w:cs="仿宋"/>
          <w:color w:val="000000"/>
          <w:sz w:val="28"/>
          <w:szCs w:val="28"/>
        </w:rPr>
        <w:t>有必要启动Ⅲ级响应。</w:t>
      </w:r>
    </w:p>
    <w:p>
      <w:pPr>
        <w:keepNext w:val="0"/>
        <w:keepLines w:val="0"/>
        <w:pageBreakBefore w:val="0"/>
        <w:kinsoku/>
        <w:overflowPunct/>
        <w:topLinePunct w:val="0"/>
        <w:autoSpaceDE/>
        <w:autoSpaceDN/>
        <w:bidi w:val="0"/>
        <w:spacing w:beforeAutospacing="0" w:afterAutospacing="0" w:line="360" w:lineRule="auto"/>
        <w:ind w:firstLine="560" w:firstLineChars="200"/>
        <w:outlineLvl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4.4.4 Ⅳ级响应</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000000"/>
          <w:sz w:val="28"/>
          <w:szCs w:val="28"/>
        </w:rPr>
        <w:t>突发事件发生地区</w:t>
      </w:r>
      <w:r>
        <w:rPr>
          <w:rFonts w:hint="eastAsia" w:ascii="仿宋" w:hAnsi="仿宋" w:eastAsia="仿宋" w:cs="仿宋"/>
          <w:color w:val="000000"/>
          <w:sz w:val="28"/>
          <w:szCs w:val="28"/>
          <w:lang w:eastAsia="zh-CN"/>
        </w:rPr>
        <w:t>镇政府</w:t>
      </w:r>
      <w:r>
        <w:rPr>
          <w:rFonts w:hint="eastAsia" w:ascii="仿宋" w:hAnsi="仿宋" w:eastAsia="仿宋" w:cs="仿宋"/>
          <w:color w:val="000000"/>
          <w:sz w:val="28"/>
          <w:szCs w:val="28"/>
        </w:rPr>
        <w:t>应急力量能够有效应对的；突发事件后果已经或可能造成个别人员伤亡或轻微危害的；</w:t>
      </w:r>
      <w:r>
        <w:rPr>
          <w:rFonts w:hint="eastAsia" w:ascii="仿宋" w:hAnsi="仿宋" w:eastAsia="仿宋" w:cs="仿宋"/>
          <w:kern w:val="2"/>
          <w:sz w:val="28"/>
          <w:szCs w:val="28"/>
          <w:lang w:val="en-US" w:eastAsia="zh-CN" w:bidi="ar-SA"/>
        </w:rPr>
        <w:t>只需要调度镇政府力量和</w:t>
      </w:r>
      <w:r>
        <w:rPr>
          <w:rFonts w:hint="eastAsia" w:ascii="仿宋" w:hAnsi="仿宋" w:eastAsia="仿宋" w:cs="仿宋"/>
          <w:color w:val="auto"/>
          <w:kern w:val="2"/>
          <w:sz w:val="28"/>
          <w:szCs w:val="28"/>
          <w:lang w:val="en-US" w:eastAsia="zh-CN" w:bidi="ar-SA"/>
        </w:rPr>
        <w:t>资源能够有效处置的事件。</w:t>
      </w:r>
    </w:p>
    <w:p>
      <w:pPr>
        <w:keepNext w:val="0"/>
        <w:keepLines w:val="0"/>
        <w:pageBreakBefore w:val="0"/>
        <w:kinsoku/>
        <w:overflowPunct/>
        <w:topLinePunct w:val="0"/>
        <w:autoSpaceDE/>
        <w:autoSpaceDN/>
        <w:bidi w:val="0"/>
        <w:spacing w:beforeAutospacing="0" w:afterAutospacing="0" w:line="360" w:lineRule="auto"/>
        <w:ind w:firstLine="560" w:firstLineChars="200"/>
        <w:outlineLvl w:val="1"/>
        <w:rPr>
          <w:rFonts w:hint="eastAsia" w:ascii="仿宋" w:hAnsi="仿宋" w:eastAsia="仿宋" w:cs="仿宋"/>
          <w:b w:val="0"/>
          <w:i w:val="0"/>
          <w:caps w:val="0"/>
          <w:color w:val="auto"/>
          <w:spacing w:val="0"/>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处置措施</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0" w:firstLineChars="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（1）自然灾害。主要包括局地暴雨洪水、冰雹、暴雪、寒潮、霜冻等</w:t>
      </w:r>
      <w:r>
        <w:rPr>
          <w:rFonts w:hint="eastAsia" w:ascii="仿宋" w:hAnsi="仿宋" w:eastAsia="仿宋" w:cs="仿宋"/>
          <w:color w:val="auto"/>
          <w:sz w:val="28"/>
          <w:szCs w:val="28"/>
          <w:highlight w:val="none"/>
          <w:lang w:eastAsia="zh-CN"/>
        </w:rPr>
        <w:t>恶劣天气</w:t>
      </w:r>
      <w:r>
        <w:rPr>
          <w:rFonts w:hint="eastAsia" w:ascii="仿宋" w:hAnsi="仿宋" w:eastAsia="仿宋" w:cs="仿宋"/>
          <w:color w:val="auto"/>
          <w:kern w:val="2"/>
          <w:sz w:val="28"/>
          <w:szCs w:val="28"/>
          <w:highlight w:val="none"/>
          <w:lang w:val="en-US" w:eastAsia="zh-CN" w:bidi="ar-SA"/>
        </w:rPr>
        <w:t>气候灾害，地震灾害，地质灾害，生物灾害和森林草原火灾等。</w:t>
      </w:r>
    </w:p>
    <w:p>
      <w:pPr>
        <w:pStyle w:val="2"/>
        <w:keepNext w:val="0"/>
        <w:keepLines w:val="0"/>
        <w:pageBreakBefore w:val="0"/>
        <w:numPr>
          <w:ilvl w:val="0"/>
          <w:numId w:val="0"/>
        </w:numPr>
        <w:kinsoku/>
        <w:overflowPunct/>
        <w:topLinePunct w:val="0"/>
        <w:autoSpaceDE/>
        <w:autoSpaceDN/>
        <w:bidi w:val="0"/>
        <w:spacing w:beforeAutospacing="0" w:after="0" w:afterLines="0" w:afterAutospacing="0" w:line="360" w:lineRule="auto"/>
        <w:ind w:leftChars="0" w:firstLine="640"/>
        <w:rPr>
          <w:rFonts w:hint="eastAsia" w:ascii="仿宋" w:hAnsi="仿宋" w:eastAsia="仿宋" w:cs="仿宋"/>
          <w:b w:val="0"/>
          <w:i w:val="0"/>
          <w:caps w:val="0"/>
          <w:color w:val="auto"/>
          <w:spacing w:val="8"/>
          <w:sz w:val="28"/>
          <w:szCs w:val="28"/>
          <w:highlight w:val="none"/>
          <w:shd w:val="clear" w:fill="FFFFFF"/>
          <w:lang w:eastAsia="zh-CN"/>
        </w:rPr>
      </w:pPr>
      <w:r>
        <w:rPr>
          <w:rFonts w:hint="eastAsia" w:ascii="仿宋" w:hAnsi="仿宋" w:eastAsia="仿宋" w:cs="仿宋"/>
          <w:b w:val="0"/>
          <w:i w:val="0"/>
          <w:caps w:val="0"/>
          <w:color w:val="auto"/>
          <w:spacing w:val="8"/>
          <w:sz w:val="28"/>
          <w:szCs w:val="28"/>
          <w:highlight w:val="none"/>
          <w:shd w:val="clear" w:fill="FFFFFF"/>
        </w:rPr>
        <w:t>自然灾害</w:t>
      </w:r>
      <w:r>
        <w:rPr>
          <w:rFonts w:hint="eastAsia" w:ascii="仿宋" w:hAnsi="仿宋" w:eastAsia="仿宋" w:cs="仿宋"/>
          <w:b w:val="0"/>
          <w:i w:val="0"/>
          <w:caps w:val="0"/>
          <w:color w:val="auto"/>
          <w:spacing w:val="8"/>
          <w:sz w:val="28"/>
          <w:szCs w:val="28"/>
          <w:highlight w:val="none"/>
          <w:shd w:val="clear" w:fill="FFFFFF"/>
          <w:lang w:eastAsia="zh-CN"/>
        </w:rPr>
        <w:t>、</w:t>
      </w:r>
      <w:r>
        <w:rPr>
          <w:rFonts w:hint="eastAsia" w:ascii="仿宋" w:hAnsi="仿宋" w:eastAsia="仿宋" w:cs="仿宋"/>
          <w:b w:val="0"/>
          <w:i w:val="0"/>
          <w:caps w:val="0"/>
          <w:color w:val="auto"/>
          <w:spacing w:val="8"/>
          <w:sz w:val="28"/>
          <w:szCs w:val="28"/>
          <w:highlight w:val="none"/>
          <w:shd w:val="clear" w:fill="FFFFFF"/>
        </w:rPr>
        <w:t>公共卫生事件发生后，</w:t>
      </w:r>
      <w:r>
        <w:rPr>
          <w:rFonts w:hint="eastAsia" w:ascii="仿宋" w:hAnsi="仿宋" w:eastAsia="仿宋" w:cs="仿宋"/>
          <w:b w:val="0"/>
          <w:i w:val="0"/>
          <w:caps w:val="0"/>
          <w:color w:val="auto"/>
          <w:spacing w:val="8"/>
          <w:sz w:val="28"/>
          <w:szCs w:val="28"/>
          <w:highlight w:val="none"/>
          <w:shd w:val="clear" w:fill="FFFFFF"/>
          <w:lang w:eastAsia="zh-CN"/>
        </w:rPr>
        <w:t>镇政府立即启动自然灾害应急预案</w:t>
      </w:r>
      <w:r>
        <w:rPr>
          <w:rFonts w:hint="eastAsia" w:ascii="仿宋" w:hAnsi="仿宋" w:eastAsia="仿宋" w:cs="仿宋"/>
          <w:bCs/>
          <w:color w:val="auto"/>
          <w:kern w:val="0"/>
          <w:sz w:val="28"/>
          <w:szCs w:val="28"/>
          <w:highlight w:val="none"/>
          <w:lang w:eastAsia="zh-CN"/>
        </w:rPr>
        <w:t>，应急指挥中心立即派相关部门人员到现场组织</w:t>
      </w:r>
      <w:r>
        <w:rPr>
          <w:rFonts w:hint="eastAsia" w:ascii="仿宋" w:hAnsi="仿宋" w:eastAsia="仿宋" w:cs="仿宋"/>
          <w:b w:val="0"/>
          <w:i w:val="0"/>
          <w:caps w:val="0"/>
          <w:color w:val="auto"/>
          <w:spacing w:val="8"/>
          <w:sz w:val="28"/>
          <w:szCs w:val="28"/>
          <w:highlight w:val="none"/>
          <w:shd w:val="clear" w:fill="FFFFFF"/>
        </w:rPr>
        <w:t>，可以采取下列应急处置措施</w:t>
      </w:r>
      <w:r>
        <w:rPr>
          <w:rFonts w:hint="eastAsia" w:ascii="仿宋" w:hAnsi="仿宋" w:eastAsia="仿宋" w:cs="仿宋"/>
          <w:b w:val="0"/>
          <w:i w:val="0"/>
          <w:caps w:val="0"/>
          <w:color w:val="auto"/>
          <w:spacing w:val="8"/>
          <w:sz w:val="28"/>
          <w:szCs w:val="28"/>
          <w:highlight w:val="none"/>
          <w:shd w:val="clear" w:fill="FFFFFF"/>
          <w:lang w:eastAsia="zh-CN"/>
        </w:rPr>
        <w:t>：</w:t>
      </w:r>
    </w:p>
    <w:p>
      <w:pPr>
        <w:pStyle w:val="2"/>
        <w:keepNext w:val="0"/>
        <w:keepLines w:val="0"/>
        <w:pageBreakBefore w:val="0"/>
        <w:numPr>
          <w:ilvl w:val="0"/>
          <w:numId w:val="0"/>
        </w:numPr>
        <w:kinsoku/>
        <w:overflowPunct/>
        <w:topLinePunct w:val="0"/>
        <w:autoSpaceDE/>
        <w:autoSpaceDN/>
        <w:bidi w:val="0"/>
        <w:spacing w:beforeAutospacing="0" w:after="0" w:afterLines="0" w:afterAutospacing="0" w:line="360" w:lineRule="auto"/>
        <w:ind w:leftChars="0" w:firstLine="640"/>
        <w:rPr>
          <w:rFonts w:hint="eastAsia" w:ascii="仿宋" w:hAnsi="仿宋" w:eastAsia="仿宋" w:cs="仿宋"/>
          <w:b w:val="0"/>
          <w:i w:val="0"/>
          <w:caps w:val="0"/>
          <w:color w:val="auto"/>
          <w:spacing w:val="8"/>
          <w:sz w:val="28"/>
          <w:szCs w:val="28"/>
          <w:highlight w:val="none"/>
          <w:shd w:val="clear" w:fill="FFFFFF"/>
          <w:lang w:eastAsia="zh-CN"/>
        </w:rPr>
      </w:pPr>
      <w:r>
        <w:rPr>
          <w:rFonts w:hint="eastAsia" w:ascii="仿宋" w:hAnsi="仿宋" w:eastAsia="仿宋" w:cs="仿宋"/>
          <w:b w:val="0"/>
          <w:i w:val="0"/>
          <w:caps w:val="0"/>
          <w:color w:val="auto"/>
          <w:spacing w:val="8"/>
          <w:sz w:val="28"/>
          <w:szCs w:val="28"/>
          <w:highlight w:val="none"/>
          <w:shd w:val="clear" w:fill="FFFFFF"/>
        </w:rPr>
        <w:sym w:font="Wingdings" w:char="F081"/>
      </w:r>
      <w:r>
        <w:rPr>
          <w:rFonts w:hint="eastAsia" w:ascii="仿宋" w:hAnsi="仿宋" w:eastAsia="仿宋" w:cs="仿宋"/>
          <w:b w:val="0"/>
          <w:i w:val="0"/>
          <w:caps w:val="0"/>
          <w:color w:val="auto"/>
          <w:spacing w:val="8"/>
          <w:sz w:val="28"/>
          <w:szCs w:val="28"/>
          <w:highlight w:val="none"/>
          <w:shd w:val="clear" w:fill="FFFFFF"/>
          <w:lang w:eastAsia="zh-CN"/>
        </w:rPr>
        <w:t>组织</w:t>
      </w:r>
      <w:r>
        <w:rPr>
          <w:rFonts w:hint="eastAsia" w:ascii="仿宋" w:hAnsi="仿宋" w:eastAsia="仿宋" w:cs="仿宋"/>
          <w:b w:val="0"/>
          <w:i w:val="0"/>
          <w:caps w:val="0"/>
          <w:color w:val="auto"/>
          <w:spacing w:val="8"/>
          <w:sz w:val="28"/>
          <w:szCs w:val="28"/>
          <w:highlight w:val="none"/>
          <w:shd w:val="clear" w:fill="FFFFFF"/>
        </w:rPr>
        <w:t>营救和救治受害人员，疏散、撤离并妥善安置受到威胁的人员</w:t>
      </w:r>
      <w:r>
        <w:rPr>
          <w:rFonts w:hint="eastAsia" w:ascii="仿宋" w:hAnsi="仿宋" w:eastAsia="仿宋" w:cs="仿宋"/>
          <w:b w:val="0"/>
          <w:i w:val="0"/>
          <w:caps w:val="0"/>
          <w:color w:val="auto"/>
          <w:spacing w:val="8"/>
          <w:sz w:val="28"/>
          <w:szCs w:val="28"/>
          <w:highlight w:val="none"/>
          <w:shd w:val="clear" w:fill="FFFFFF"/>
          <w:lang w:eastAsia="zh-CN"/>
        </w:rPr>
        <w:t>；</w:t>
      </w:r>
    </w:p>
    <w:p>
      <w:pPr>
        <w:pStyle w:val="2"/>
        <w:keepNext w:val="0"/>
        <w:keepLines w:val="0"/>
        <w:pageBreakBefore w:val="0"/>
        <w:numPr>
          <w:ilvl w:val="0"/>
          <w:numId w:val="0"/>
        </w:numPr>
        <w:kinsoku/>
        <w:overflowPunct/>
        <w:topLinePunct w:val="0"/>
        <w:autoSpaceDE/>
        <w:autoSpaceDN/>
        <w:bidi w:val="0"/>
        <w:spacing w:beforeAutospacing="0" w:after="0" w:afterLines="0" w:afterAutospacing="0" w:line="360" w:lineRule="auto"/>
        <w:ind w:leftChars="0" w:firstLine="640"/>
        <w:rPr>
          <w:rFonts w:hint="eastAsia" w:ascii="仿宋" w:hAnsi="仿宋" w:eastAsia="仿宋" w:cs="仿宋"/>
          <w:b w:val="0"/>
          <w:i w:val="0"/>
          <w:caps w:val="0"/>
          <w:color w:val="auto"/>
          <w:spacing w:val="8"/>
          <w:sz w:val="28"/>
          <w:szCs w:val="28"/>
          <w:highlight w:val="none"/>
          <w:shd w:val="clear" w:fill="FFFFFF"/>
        </w:rPr>
      </w:pPr>
      <w:r>
        <w:rPr>
          <w:rFonts w:hint="eastAsia" w:ascii="仿宋" w:hAnsi="仿宋" w:eastAsia="仿宋" w:cs="仿宋"/>
          <w:b w:val="0"/>
          <w:i w:val="0"/>
          <w:caps w:val="0"/>
          <w:color w:val="auto"/>
          <w:spacing w:val="8"/>
          <w:sz w:val="28"/>
          <w:szCs w:val="28"/>
          <w:highlight w:val="none"/>
          <w:shd w:val="clear" w:fill="FFFFFF"/>
        </w:rPr>
        <w:t>②迅速控制危险源，标明危险区域，封锁危险场所，划定警戒区，实行交通管制控制措施；</w:t>
      </w:r>
    </w:p>
    <w:p>
      <w:pPr>
        <w:pStyle w:val="2"/>
        <w:keepNext w:val="0"/>
        <w:keepLines w:val="0"/>
        <w:pageBreakBefore w:val="0"/>
        <w:numPr>
          <w:ilvl w:val="0"/>
          <w:numId w:val="0"/>
        </w:numPr>
        <w:kinsoku/>
        <w:overflowPunct/>
        <w:topLinePunct w:val="0"/>
        <w:autoSpaceDE/>
        <w:autoSpaceDN/>
        <w:bidi w:val="0"/>
        <w:spacing w:beforeAutospacing="0" w:after="0" w:afterLines="0" w:afterAutospacing="0" w:line="360" w:lineRule="auto"/>
        <w:ind w:leftChars="0" w:firstLine="640"/>
        <w:rPr>
          <w:rFonts w:hint="eastAsia" w:ascii="仿宋" w:hAnsi="仿宋" w:eastAsia="仿宋" w:cs="仿宋"/>
          <w:b w:val="0"/>
          <w:i w:val="0"/>
          <w:caps w:val="0"/>
          <w:color w:val="auto"/>
          <w:spacing w:val="8"/>
          <w:sz w:val="28"/>
          <w:szCs w:val="28"/>
          <w:highlight w:val="none"/>
          <w:shd w:val="clear" w:fill="FFFFFF"/>
          <w:lang w:eastAsia="zh-CN"/>
        </w:rPr>
      </w:pPr>
      <w:r>
        <w:rPr>
          <w:rFonts w:hint="eastAsia" w:ascii="仿宋" w:hAnsi="仿宋" w:eastAsia="仿宋" w:cs="仿宋"/>
          <w:b w:val="0"/>
          <w:i w:val="0"/>
          <w:caps w:val="0"/>
          <w:color w:val="auto"/>
          <w:spacing w:val="8"/>
          <w:sz w:val="28"/>
          <w:szCs w:val="28"/>
          <w:highlight w:val="none"/>
          <w:shd w:val="clear" w:fill="FFFFFF"/>
        </w:rPr>
        <w:sym w:font="Wingdings" w:char="F083"/>
      </w:r>
      <w:r>
        <w:rPr>
          <w:rFonts w:hint="eastAsia" w:ascii="仿宋" w:hAnsi="仿宋" w:eastAsia="仿宋" w:cs="仿宋"/>
          <w:b w:val="0"/>
          <w:i w:val="0"/>
          <w:caps w:val="0"/>
          <w:color w:val="auto"/>
          <w:spacing w:val="8"/>
          <w:sz w:val="28"/>
          <w:szCs w:val="28"/>
          <w:highlight w:val="none"/>
          <w:shd w:val="clear" w:fill="FFFFFF"/>
        </w:rPr>
        <w:t>立即抢修被损坏的交通、通信、供水、排水、供电、供气、供热等公共设施，向受到危害的人员提供避难场所和生活必需品，实施医疗救护和其他保障措施</w:t>
      </w:r>
      <w:r>
        <w:rPr>
          <w:rFonts w:hint="eastAsia" w:ascii="仿宋" w:hAnsi="仿宋" w:eastAsia="仿宋" w:cs="仿宋"/>
          <w:b w:val="0"/>
          <w:i w:val="0"/>
          <w:caps w:val="0"/>
          <w:color w:val="auto"/>
          <w:spacing w:val="8"/>
          <w:sz w:val="28"/>
          <w:szCs w:val="28"/>
          <w:highlight w:val="none"/>
          <w:shd w:val="clear" w:fill="FFFFFF"/>
          <w:lang w:eastAsia="zh-CN"/>
        </w:rPr>
        <w:t>。</w:t>
      </w:r>
    </w:p>
    <w:p>
      <w:pPr>
        <w:pStyle w:val="2"/>
        <w:keepNext w:val="0"/>
        <w:keepLines w:val="0"/>
        <w:pageBreakBefore w:val="0"/>
        <w:numPr>
          <w:ilvl w:val="0"/>
          <w:numId w:val="0"/>
        </w:numPr>
        <w:kinsoku/>
        <w:overflowPunct/>
        <w:topLinePunct w:val="0"/>
        <w:autoSpaceDE/>
        <w:autoSpaceDN/>
        <w:bidi w:val="0"/>
        <w:spacing w:beforeAutospacing="0" w:after="0" w:afterLines="0" w:afterAutospacing="0" w:line="360" w:lineRule="auto"/>
        <w:ind w:leftChars="0" w:firstLine="640"/>
        <w:rPr>
          <w:rFonts w:hint="eastAsia" w:ascii="仿宋" w:hAnsi="仿宋" w:eastAsia="仿宋" w:cs="仿宋"/>
          <w:b w:val="0"/>
          <w:i w:val="0"/>
          <w:caps w:val="0"/>
          <w:color w:val="auto"/>
          <w:spacing w:val="8"/>
          <w:sz w:val="28"/>
          <w:szCs w:val="28"/>
          <w:highlight w:val="none"/>
          <w:shd w:val="clear" w:fill="FFFFFF"/>
        </w:rPr>
      </w:pPr>
      <w:r>
        <w:rPr>
          <w:rFonts w:hint="eastAsia" w:ascii="仿宋" w:hAnsi="仿宋" w:eastAsia="仿宋" w:cs="仿宋"/>
          <w:b w:val="0"/>
          <w:i w:val="0"/>
          <w:caps w:val="0"/>
          <w:color w:val="auto"/>
          <w:spacing w:val="8"/>
          <w:sz w:val="28"/>
          <w:szCs w:val="28"/>
          <w:highlight w:val="none"/>
          <w:shd w:val="clear" w:fill="FFFFFF"/>
        </w:rPr>
        <w:t>④启用本级政府设置的财政预备费和储备的应急救援物资，必要时调用其他急需物资、设备、设施、工具；</w:t>
      </w:r>
    </w:p>
    <w:p>
      <w:pPr>
        <w:pStyle w:val="2"/>
        <w:keepNext w:val="0"/>
        <w:keepLines w:val="0"/>
        <w:pageBreakBefore w:val="0"/>
        <w:numPr>
          <w:ilvl w:val="0"/>
          <w:numId w:val="0"/>
        </w:numPr>
        <w:kinsoku/>
        <w:overflowPunct/>
        <w:topLinePunct w:val="0"/>
        <w:autoSpaceDE/>
        <w:autoSpaceDN/>
        <w:bidi w:val="0"/>
        <w:spacing w:beforeAutospacing="0" w:after="0" w:afterLines="0" w:afterAutospacing="0" w:line="360" w:lineRule="auto"/>
        <w:ind w:leftChars="0" w:firstLine="640"/>
        <w:rPr>
          <w:rFonts w:hint="eastAsia" w:ascii="仿宋" w:hAnsi="仿宋" w:eastAsia="仿宋" w:cs="仿宋"/>
          <w:b w:val="0"/>
          <w:i w:val="0"/>
          <w:caps w:val="0"/>
          <w:color w:val="auto"/>
          <w:spacing w:val="8"/>
          <w:sz w:val="28"/>
          <w:szCs w:val="28"/>
          <w:highlight w:val="none"/>
          <w:shd w:val="clear" w:fill="FFFFFF"/>
        </w:rPr>
      </w:pPr>
      <w:r>
        <w:rPr>
          <w:rFonts w:hint="eastAsia" w:ascii="仿宋" w:hAnsi="仿宋" w:eastAsia="仿宋" w:cs="仿宋"/>
          <w:b w:val="0"/>
          <w:i w:val="0"/>
          <w:caps w:val="0"/>
          <w:color w:val="auto"/>
          <w:spacing w:val="8"/>
          <w:sz w:val="28"/>
          <w:szCs w:val="28"/>
          <w:highlight w:val="none"/>
          <w:shd w:val="clear" w:fill="FFFFFF"/>
        </w:rPr>
        <w:t>⑤组织</w:t>
      </w:r>
      <w:r>
        <w:rPr>
          <w:rFonts w:hint="eastAsia" w:ascii="仿宋" w:hAnsi="仿宋" w:eastAsia="仿宋" w:cs="仿宋"/>
          <w:b w:val="0"/>
          <w:i w:val="0"/>
          <w:caps w:val="0"/>
          <w:color w:val="auto"/>
          <w:spacing w:val="8"/>
          <w:sz w:val="28"/>
          <w:szCs w:val="28"/>
          <w:highlight w:val="none"/>
          <w:shd w:val="clear" w:fill="FFFFFF"/>
          <w:lang w:eastAsia="zh-CN"/>
        </w:rPr>
        <w:t>救援人员</w:t>
      </w:r>
      <w:r>
        <w:rPr>
          <w:rFonts w:hint="eastAsia" w:ascii="仿宋" w:hAnsi="仿宋" w:eastAsia="仿宋" w:cs="仿宋"/>
          <w:b w:val="0"/>
          <w:i w:val="0"/>
          <w:caps w:val="0"/>
          <w:color w:val="auto"/>
          <w:spacing w:val="8"/>
          <w:sz w:val="28"/>
          <w:szCs w:val="28"/>
          <w:highlight w:val="none"/>
          <w:shd w:val="clear" w:fill="FFFFFF"/>
        </w:rPr>
        <w:t>参加应急救援和处置工作，要求具有特定专长的人员提供服务；</w:t>
      </w:r>
    </w:p>
    <w:p>
      <w:pPr>
        <w:pStyle w:val="2"/>
        <w:keepNext w:val="0"/>
        <w:keepLines w:val="0"/>
        <w:pageBreakBefore w:val="0"/>
        <w:numPr>
          <w:ilvl w:val="0"/>
          <w:numId w:val="0"/>
        </w:numPr>
        <w:kinsoku/>
        <w:overflowPunct/>
        <w:topLinePunct w:val="0"/>
        <w:autoSpaceDE/>
        <w:autoSpaceDN/>
        <w:bidi w:val="0"/>
        <w:spacing w:beforeAutospacing="0" w:after="0" w:afterLines="0" w:afterAutospacing="0" w:line="360" w:lineRule="auto"/>
        <w:ind w:leftChars="0" w:firstLine="640"/>
        <w:rPr>
          <w:rFonts w:hint="eastAsia" w:ascii="仿宋" w:hAnsi="仿宋" w:eastAsia="仿宋" w:cs="仿宋"/>
          <w:color w:val="auto"/>
          <w:sz w:val="28"/>
          <w:szCs w:val="28"/>
          <w:highlight w:val="none"/>
          <w:lang w:eastAsia="zh-CN"/>
        </w:rPr>
      </w:pPr>
      <w:r>
        <w:rPr>
          <w:rFonts w:hint="eastAsia" w:ascii="仿宋" w:hAnsi="仿宋" w:eastAsia="仿宋" w:cs="仿宋"/>
          <w:b w:val="0"/>
          <w:i w:val="0"/>
          <w:caps w:val="0"/>
          <w:color w:val="auto"/>
          <w:spacing w:val="8"/>
          <w:sz w:val="28"/>
          <w:szCs w:val="28"/>
          <w:highlight w:val="none"/>
          <w:shd w:val="clear" w:fill="FFFFFF"/>
        </w:rPr>
        <w:t>⑥保障食品、饮用水、燃料等基本生活必需品的供应；</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b w:val="0"/>
          <w:i w:val="0"/>
          <w:caps w:val="0"/>
          <w:color w:val="auto"/>
          <w:spacing w:val="8"/>
          <w:sz w:val="28"/>
          <w:szCs w:val="28"/>
          <w:highlight w:val="none"/>
          <w:shd w:val="clear" w:fill="FFFFFF"/>
          <w:lang w:eastAsia="zh-CN"/>
        </w:rPr>
      </w:pPr>
      <w:r>
        <w:rPr>
          <w:rFonts w:hint="eastAsia" w:ascii="仿宋" w:hAnsi="仿宋" w:eastAsia="仿宋" w:cs="仿宋"/>
          <w:b w:val="0"/>
          <w:i w:val="0"/>
          <w:caps w:val="0"/>
          <w:color w:val="auto"/>
          <w:spacing w:val="8"/>
          <w:sz w:val="28"/>
          <w:szCs w:val="28"/>
          <w:highlight w:val="none"/>
          <w:shd w:val="clear" w:fill="FFFFFF"/>
          <w:lang w:val="en-US" w:eastAsia="zh-CN"/>
        </w:rPr>
        <w:t xml:space="preserve">    </w:t>
      </w:r>
      <w:r>
        <w:rPr>
          <w:rFonts w:hint="eastAsia" w:ascii="仿宋" w:hAnsi="仿宋" w:eastAsia="仿宋" w:cs="仿宋"/>
          <w:b w:val="0"/>
          <w:i w:val="0"/>
          <w:caps w:val="0"/>
          <w:color w:val="auto"/>
          <w:spacing w:val="8"/>
          <w:sz w:val="28"/>
          <w:szCs w:val="28"/>
          <w:highlight w:val="none"/>
          <w:shd w:val="clear" w:fill="FFFFFF"/>
        </w:rPr>
        <w:t>⑦采取防止发生次生、衍生事件的必要措施</w:t>
      </w:r>
      <w:r>
        <w:rPr>
          <w:rFonts w:hint="eastAsia" w:ascii="仿宋" w:hAnsi="仿宋" w:eastAsia="仿宋" w:cs="仿宋"/>
          <w:b w:val="0"/>
          <w:i w:val="0"/>
          <w:caps w:val="0"/>
          <w:color w:val="auto"/>
          <w:spacing w:val="8"/>
          <w:sz w:val="28"/>
          <w:szCs w:val="28"/>
          <w:highlight w:val="none"/>
          <w:shd w:val="clear" w:fill="FFFFFF"/>
          <w:lang w:eastAsia="zh-CN"/>
        </w:rPr>
        <w:t>。</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⑧组织受灾群众开展自救互救，协助维护社会秩序，动员具有应急救援专长的志愿者参与救援行动；</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⑨交通、公安等部门要保证紧急情况下抢险救援车辆的优先安排、调度和放行，确保受伤人员、救援物资和人员能够及时、安全送达；</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⑩向受灾人员提供应急避难场所及食品、饮用水、衣被、燃料等生活必需品，满足公众正常生活所需</w:t>
      </w:r>
      <w:r>
        <w:rPr>
          <w:rFonts w:hint="eastAsia" w:ascii="仿宋" w:hAnsi="仿宋" w:eastAsia="仿宋" w:cs="仿宋"/>
          <w:color w:val="auto"/>
          <w:sz w:val="28"/>
          <w:szCs w:val="28"/>
          <w:highlight w:val="none"/>
          <w:lang w:eastAsia="zh-CN"/>
        </w:rPr>
        <w:t>。</w:t>
      </w:r>
    </w:p>
    <w:p>
      <w:pPr>
        <w:keepNext w:val="0"/>
        <w:keepLines w:val="0"/>
        <w:pageBreakBefore w:val="0"/>
        <w:numPr>
          <w:ilvl w:val="0"/>
          <w:numId w:val="1"/>
        </w:numPr>
        <w:kinsoku/>
        <w:overflowPunct/>
        <w:topLinePunct w:val="0"/>
        <w:autoSpaceDE/>
        <w:autoSpaceDN/>
        <w:bidi w:val="0"/>
        <w:spacing w:beforeAutospacing="0" w:afterAutospacing="0" w:line="360" w:lineRule="auto"/>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事故灾难。主要包括重大公路交通运输事故、建设工程、工矿商贸等企业、公共场所发生的各类重大安全事故。</w:t>
      </w:r>
    </w:p>
    <w:p>
      <w:pPr>
        <w:keepNext w:val="0"/>
        <w:keepLines w:val="0"/>
        <w:pageBreakBefore w:val="0"/>
        <w:numPr>
          <w:ilvl w:val="0"/>
          <w:numId w:val="0"/>
        </w:numPr>
        <w:kinsoku/>
        <w:overflowPunct/>
        <w:topLinePunct w:val="0"/>
        <w:autoSpaceDE/>
        <w:autoSpaceDN/>
        <w:bidi w:val="0"/>
        <w:spacing w:beforeAutospacing="0" w:afterAutospacing="0" w:line="360" w:lineRule="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sym w:font="Wingdings" w:char="F081"/>
      </w:r>
      <w:r>
        <w:rPr>
          <w:rFonts w:hint="eastAsia" w:ascii="仿宋" w:hAnsi="仿宋" w:eastAsia="仿宋" w:cs="仿宋"/>
          <w:color w:val="auto"/>
          <w:kern w:val="2"/>
          <w:sz w:val="28"/>
          <w:szCs w:val="28"/>
          <w:highlight w:val="none"/>
          <w:lang w:val="en-US" w:eastAsia="zh-CN" w:bidi="ar-SA"/>
        </w:rPr>
        <w:t>重大公路交通运输事故</w:t>
      </w:r>
    </w:p>
    <w:p>
      <w:pPr>
        <w:keepNext w:val="0"/>
        <w:keepLines w:val="0"/>
        <w:pageBreakBefore w:val="0"/>
        <w:numPr>
          <w:ilvl w:val="0"/>
          <w:numId w:val="0"/>
        </w:numPr>
        <w:kinsoku/>
        <w:overflowPunct/>
        <w:topLinePunct w:val="0"/>
        <w:autoSpaceDE/>
        <w:autoSpaceDN/>
        <w:bidi w:val="0"/>
        <w:spacing w:beforeAutospacing="0" w:afterAutospacing="0" w:line="360" w:lineRule="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重大公路交通运输事故发生后，镇政府接报后，镇政府应急中心指派相关管理部门，赶往事故地点进行初步事故勘查情况，同时通知其他救援小组成员赶往事故现场进行协助救助伤员。应急总指挥立刻启动相应的应急救援预案，小组成员按照预案制定的工作内容进行分工，紧急调用各应急小组人员，组织、协调医疗救护、交通运输、物资材料等相关资源参加事故救援工作。同时负责维护现场秩序和证据收集工作，组织人员抢救，防止事件扩大；严格保护事故现场，因抢救人员、防止事故扩大、疏通交通等原因，需要移动现场物件的，应当做好标志，采取拍照、摄像、绘图等方法详细记录事故现场原貌，妥善保存现场重要痕迹、物证；了解掌握事件情况，协调组织抢险救灾和调查处理等事宜，并及时向上级部门报告事态趋势及状况；发生重大道路交通事故后8小时内写出事故快报，分别报送区政府和区道路交通安全事故应急办、区应急中心、监察、检察、保险公司等有关部门。</w:t>
      </w:r>
    </w:p>
    <w:p>
      <w:pPr>
        <w:keepNext w:val="0"/>
        <w:keepLines w:val="0"/>
        <w:pageBreakBefore w:val="0"/>
        <w:numPr>
          <w:ilvl w:val="0"/>
          <w:numId w:val="0"/>
        </w:numPr>
        <w:kinsoku/>
        <w:overflowPunct/>
        <w:topLinePunct w:val="0"/>
        <w:autoSpaceDE/>
        <w:autoSpaceDN/>
        <w:bidi w:val="0"/>
        <w:spacing w:beforeAutospacing="0" w:afterAutospacing="0" w:line="360" w:lineRule="auto"/>
        <w:ind w:firstLine="64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eastAsia="zh-CN"/>
        </w:rPr>
        <w:sym w:font="Wingdings" w:char="F082"/>
      </w:r>
      <w:r>
        <w:rPr>
          <w:rFonts w:hint="eastAsia" w:ascii="仿宋" w:hAnsi="仿宋" w:eastAsia="仿宋" w:cs="仿宋"/>
          <w:color w:val="auto"/>
          <w:kern w:val="2"/>
          <w:sz w:val="28"/>
          <w:szCs w:val="28"/>
          <w:highlight w:val="none"/>
          <w:lang w:val="en-US" w:eastAsia="zh-CN" w:bidi="ar-SA"/>
        </w:rPr>
        <w:t>工矿商贸企业事故灾难</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ind w:firstLine="48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eastAsia="zh-CN"/>
        </w:rPr>
        <w:t>工矿商贸事故发生</w:t>
      </w:r>
      <w:r>
        <w:rPr>
          <w:rFonts w:hint="eastAsia" w:ascii="仿宋" w:hAnsi="仿宋" w:eastAsia="仿宋" w:cs="仿宋"/>
          <w:color w:val="auto"/>
          <w:kern w:val="2"/>
          <w:sz w:val="28"/>
          <w:szCs w:val="28"/>
          <w:highlight w:val="none"/>
          <w:lang w:val="en-US" w:eastAsia="zh-CN" w:bidi="ar-SA"/>
        </w:rPr>
        <w:t>后，镇政府接报后，镇政府应急中心副总指挥带领镇安监办、消防站、交警支队、派出所等相关部门，立即赶往事故地点进行初步事故勘查情况，同时通知其他救援小组成员赶往事故现场，可以采取以下措施：</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ind w:firstLine="48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sym w:font="Wingdings" w:char="F081"/>
      </w:r>
      <w:r>
        <w:rPr>
          <w:rFonts w:hint="eastAsia" w:ascii="仿宋" w:hAnsi="仿宋" w:eastAsia="仿宋" w:cs="仿宋"/>
          <w:color w:val="000000"/>
          <w:sz w:val="28"/>
          <w:szCs w:val="28"/>
          <w:highlight w:val="none"/>
        </w:rPr>
        <w:t>组织营救和救治受害人员，疏散、撤离并妥善安置受到威胁的人员；</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　　</w:t>
      </w:r>
      <w:r>
        <w:rPr>
          <w:rFonts w:hint="eastAsia" w:ascii="仿宋" w:hAnsi="仿宋" w:eastAsia="仿宋" w:cs="仿宋"/>
          <w:color w:val="000000"/>
          <w:sz w:val="28"/>
          <w:szCs w:val="28"/>
          <w:highlight w:val="none"/>
        </w:rPr>
        <w:sym w:font="Wingdings" w:char="F082"/>
      </w:r>
      <w:r>
        <w:rPr>
          <w:rFonts w:hint="eastAsia" w:ascii="仿宋" w:hAnsi="仿宋" w:eastAsia="仿宋" w:cs="仿宋"/>
          <w:color w:val="000000"/>
          <w:sz w:val="28"/>
          <w:szCs w:val="28"/>
          <w:highlight w:val="none"/>
        </w:rPr>
        <w:t>迅速控制危险源，封锁危险场所，实行交通管制，维护社会治安；</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　　</w:t>
      </w:r>
      <w:r>
        <w:rPr>
          <w:rFonts w:hint="eastAsia" w:ascii="仿宋" w:hAnsi="仿宋" w:eastAsia="仿宋" w:cs="仿宋"/>
          <w:color w:val="000000"/>
          <w:sz w:val="28"/>
          <w:szCs w:val="28"/>
          <w:highlight w:val="none"/>
        </w:rPr>
        <w:sym w:font="Wingdings" w:char="F083"/>
      </w:r>
      <w:r>
        <w:rPr>
          <w:rFonts w:hint="eastAsia" w:ascii="仿宋" w:hAnsi="仿宋" w:eastAsia="仿宋" w:cs="仿宋"/>
          <w:color w:val="000000"/>
          <w:sz w:val="28"/>
          <w:szCs w:val="28"/>
          <w:highlight w:val="none"/>
        </w:rPr>
        <w:t>组织受灾群众开展自救互救，协助维护社会秩序，动员具有应急救援专长的志愿者参与救援行动；</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　　④交通、公安等部门要保证紧急情况下抢险救援车辆的优先安排、调度和放行，确保受伤人员、救援物资和人员能够及时、安全送达；</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　　⑤迅速抢修被损坏的交通、通信、供水、排水、供电、供气、供热等公共设施，短时间难以恢复的，要组织实施临时过渡方案，确保社会生产生活秩序正常；</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　　⑥向受灾人员提供应急避难场所及食品、饮用水、衣被、燃料等生活必需品，满足公众正常生活所需；</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　　⑦加强现场公共卫生监测，防止疾病、环境污染等次生、衍生和耦合事件发生；</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rPr>
      </w:pPr>
      <w:r>
        <w:rPr>
          <w:rFonts w:hint="eastAsia" w:ascii="仿宋" w:hAnsi="仿宋" w:eastAsia="仿宋" w:cs="仿宋"/>
          <w:color w:val="000000"/>
          <w:sz w:val="28"/>
          <w:szCs w:val="28"/>
        </w:rPr>
        <w:t>　　⑧禁止或限制使用有关设备、设施和有关场所，中止人员密集活动或可能导致危害扩大的生产经营活动以及采取其他保护措施；</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rPr>
      </w:pPr>
      <w:r>
        <w:rPr>
          <w:rFonts w:hint="eastAsia" w:ascii="仿宋" w:hAnsi="仿宋" w:eastAsia="仿宋" w:cs="仿宋"/>
          <w:color w:val="000000"/>
          <w:sz w:val="28"/>
          <w:szCs w:val="28"/>
        </w:rPr>
        <w:t>　　⑨启用本级人民政府应急储备金和应急救援储备物资，必要时调用其他应急救援物资、设备、设施、工具</w:t>
      </w:r>
      <w:r>
        <w:rPr>
          <w:rFonts w:hint="eastAsia" w:ascii="仿宋" w:hAnsi="仿宋" w:eastAsia="仿宋" w:cs="仿宋"/>
          <w:color w:val="000000"/>
          <w:sz w:val="28"/>
          <w:szCs w:val="28"/>
          <w:lang w:eastAsia="zh-CN"/>
        </w:rPr>
        <w:t>。</w:t>
      </w:r>
    </w:p>
    <w:p>
      <w:pPr>
        <w:keepNext w:val="0"/>
        <w:keepLines w:val="0"/>
        <w:pageBreakBefore w:val="0"/>
        <w:numPr>
          <w:ilvl w:val="0"/>
          <w:numId w:val="1"/>
        </w:numPr>
        <w:kinsoku/>
        <w:overflowPunct/>
        <w:topLinePunct w:val="0"/>
        <w:autoSpaceDE/>
        <w:autoSpaceDN/>
        <w:bidi w:val="0"/>
        <w:spacing w:beforeAutospacing="0" w:afterAutospacing="0"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突发公共卫生灾害。主要包括传染病（人员聚集）疫情；群体性不明原因疾病；重大动物疫情；</w:t>
      </w:r>
      <w:r>
        <w:rPr>
          <w:rFonts w:hint="eastAsia" w:ascii="仿宋" w:hAnsi="仿宋" w:eastAsia="仿宋" w:cs="仿宋"/>
          <w:color w:val="auto"/>
          <w:sz w:val="28"/>
          <w:szCs w:val="28"/>
          <w:highlight w:val="none"/>
          <w:lang w:val="en-US" w:eastAsia="zh-CN"/>
        </w:rPr>
        <w:t>集体中毒事件。</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0" w:firstLine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Cs/>
          <w:color w:val="auto"/>
          <w:kern w:val="0"/>
          <w:sz w:val="28"/>
          <w:szCs w:val="28"/>
          <w:highlight w:val="none"/>
        </w:rPr>
        <w:t>镇政府应急</w:t>
      </w:r>
      <w:r>
        <w:rPr>
          <w:rFonts w:hint="eastAsia" w:ascii="仿宋" w:hAnsi="仿宋" w:eastAsia="仿宋" w:cs="仿宋"/>
          <w:bCs/>
          <w:color w:val="auto"/>
          <w:kern w:val="0"/>
          <w:sz w:val="28"/>
          <w:szCs w:val="28"/>
          <w:highlight w:val="none"/>
          <w:lang w:eastAsia="zh-CN"/>
        </w:rPr>
        <w:t>指挥部接到</w:t>
      </w:r>
      <w:r>
        <w:rPr>
          <w:rFonts w:hint="eastAsia" w:ascii="仿宋" w:hAnsi="仿宋" w:eastAsia="仿宋" w:cs="仿宋"/>
          <w:color w:val="auto"/>
          <w:sz w:val="28"/>
          <w:szCs w:val="28"/>
          <w:highlight w:val="none"/>
          <w:lang w:eastAsia="zh-CN"/>
        </w:rPr>
        <w:t>突发公共卫生灾害报告</w:t>
      </w:r>
      <w:r>
        <w:rPr>
          <w:rFonts w:hint="eastAsia" w:ascii="仿宋" w:hAnsi="仿宋" w:eastAsia="仿宋" w:cs="仿宋"/>
          <w:bCs/>
          <w:color w:val="auto"/>
          <w:kern w:val="0"/>
          <w:sz w:val="28"/>
          <w:szCs w:val="28"/>
          <w:highlight w:val="none"/>
          <w:lang w:eastAsia="zh-CN"/>
        </w:rPr>
        <w:t>后立刻启动</w:t>
      </w:r>
      <w:r>
        <w:rPr>
          <w:rFonts w:hint="eastAsia" w:ascii="仿宋" w:hAnsi="仿宋" w:eastAsia="仿宋" w:cs="仿宋"/>
          <w:color w:val="auto"/>
          <w:sz w:val="28"/>
          <w:szCs w:val="28"/>
          <w:highlight w:val="none"/>
          <w:lang w:eastAsia="zh-CN"/>
        </w:rPr>
        <w:t>突发公共卫生</w:t>
      </w:r>
      <w:r>
        <w:rPr>
          <w:rFonts w:hint="eastAsia" w:ascii="仿宋" w:hAnsi="仿宋" w:eastAsia="仿宋" w:cs="仿宋"/>
          <w:bCs/>
          <w:color w:val="auto"/>
          <w:kern w:val="0"/>
          <w:sz w:val="28"/>
          <w:szCs w:val="28"/>
          <w:highlight w:val="none"/>
          <w:lang w:eastAsia="zh-CN"/>
        </w:rPr>
        <w:t>专项应急救援预案，应急指挥中心立即派</w:t>
      </w:r>
      <w:r>
        <w:rPr>
          <w:rFonts w:hint="eastAsia" w:ascii="仿宋" w:hAnsi="仿宋" w:eastAsia="仿宋" w:cs="仿宋"/>
          <w:bCs/>
          <w:color w:val="auto"/>
          <w:kern w:val="0"/>
          <w:sz w:val="28"/>
          <w:szCs w:val="28"/>
          <w:highlight w:val="yellow"/>
          <w:lang w:eastAsia="zh-CN"/>
        </w:rPr>
        <w:t>镇</w:t>
      </w:r>
      <w:r>
        <w:rPr>
          <w:rFonts w:hint="eastAsia" w:ascii="仿宋" w:hAnsi="仿宋" w:eastAsia="仿宋" w:cs="仿宋"/>
          <w:color w:val="auto"/>
          <w:kern w:val="0"/>
          <w:sz w:val="28"/>
          <w:szCs w:val="28"/>
          <w:highlight w:val="yellow"/>
        </w:rPr>
        <w:t>文卫办</w:t>
      </w:r>
      <w:r>
        <w:rPr>
          <w:rFonts w:hint="eastAsia" w:ascii="仿宋" w:hAnsi="仿宋" w:eastAsia="仿宋" w:cs="仿宋"/>
          <w:color w:val="auto"/>
          <w:kern w:val="0"/>
          <w:sz w:val="28"/>
          <w:szCs w:val="28"/>
          <w:highlight w:val="yellow"/>
          <w:lang w:eastAsia="zh-CN"/>
        </w:rPr>
        <w:t>牵头的</w:t>
      </w:r>
      <w:r>
        <w:rPr>
          <w:rFonts w:hint="eastAsia" w:ascii="仿宋" w:hAnsi="仿宋" w:eastAsia="仿宋" w:cs="仿宋"/>
          <w:bCs/>
          <w:color w:val="auto"/>
          <w:kern w:val="0"/>
          <w:sz w:val="28"/>
          <w:szCs w:val="28"/>
          <w:highlight w:val="yellow"/>
          <w:lang w:eastAsia="zh-CN"/>
        </w:rPr>
        <w:t>部门人员到现场组织</w:t>
      </w:r>
      <w:r>
        <w:rPr>
          <w:rFonts w:hint="eastAsia" w:ascii="仿宋" w:hAnsi="仿宋" w:eastAsia="仿宋" w:cs="仿宋"/>
          <w:b w:val="0"/>
          <w:i w:val="0"/>
          <w:caps w:val="0"/>
          <w:color w:val="auto"/>
          <w:spacing w:val="8"/>
          <w:sz w:val="28"/>
          <w:szCs w:val="28"/>
          <w:highlight w:val="none"/>
          <w:shd w:val="clear" w:fill="FFFFFF"/>
        </w:rPr>
        <w:t>，可以采取下列应急处置措施</w:t>
      </w:r>
      <w:r>
        <w:rPr>
          <w:rFonts w:hint="eastAsia" w:ascii="仿宋" w:hAnsi="仿宋" w:eastAsia="仿宋" w:cs="仿宋"/>
          <w:b w:val="0"/>
          <w:i w:val="0"/>
          <w:caps w:val="0"/>
          <w:color w:val="auto"/>
          <w:spacing w:val="8"/>
          <w:sz w:val="28"/>
          <w:szCs w:val="28"/>
          <w:highlight w:val="none"/>
          <w:shd w:val="clear" w:fill="FFFFFF"/>
          <w:lang w:eastAsia="zh-CN"/>
        </w:rPr>
        <w:t>：</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kern w:val="0"/>
          <w:sz w:val="28"/>
          <w:szCs w:val="28"/>
          <w:highlight w:val="yellow"/>
        </w:rPr>
        <w:t>文卫办</w:t>
      </w:r>
      <w:r>
        <w:rPr>
          <w:rFonts w:hint="eastAsia" w:ascii="仿宋" w:hAnsi="仿宋" w:eastAsia="仿宋" w:cs="仿宋"/>
          <w:color w:val="auto"/>
          <w:kern w:val="0"/>
          <w:sz w:val="28"/>
          <w:szCs w:val="28"/>
          <w:highlight w:val="yellow"/>
          <w:lang w:eastAsia="zh-CN"/>
        </w:rPr>
        <w:t>在应急总指挥的领导下牵头组织相关</w:t>
      </w:r>
      <w:r>
        <w:rPr>
          <w:rFonts w:hint="eastAsia" w:ascii="仿宋" w:hAnsi="仿宋" w:eastAsia="仿宋" w:cs="仿宋"/>
          <w:bCs/>
          <w:color w:val="auto"/>
          <w:kern w:val="0"/>
          <w:sz w:val="28"/>
          <w:szCs w:val="28"/>
          <w:lang w:eastAsia="zh-CN"/>
        </w:rPr>
        <w:t>部门按照各自任务分头进行工作，在最短的时间赶到事发地点、控制疫情灾害扩散</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现场要迅速控制传染源，采取消毒防疫措施，卫生部门立即到达现场根据疫情级别穿戴符合要求的防护服对疫情发生地人员进行全面救助，对感染人员送到传染病医院进行救治，对疑似病例派专人对其采取隔离措施。动物疫情发生地封闭传染源，上报政府对动物采取消杀处理，对动物疫情所在地进行全面消毒。</w:t>
      </w:r>
      <w:r>
        <w:rPr>
          <w:rFonts w:hint="eastAsia" w:ascii="仿宋" w:hAnsi="仿宋" w:eastAsia="仿宋" w:cs="仿宋"/>
          <w:color w:val="auto"/>
          <w:sz w:val="28"/>
          <w:szCs w:val="28"/>
          <w:highlight w:val="none"/>
        </w:rPr>
        <w:t>加强现场公共卫生监测，防止疾病、环境污染等次生、衍生和耦合事件发生</w:t>
      </w:r>
      <w:r>
        <w:rPr>
          <w:rFonts w:hint="eastAsia" w:ascii="仿宋" w:hAnsi="仿宋" w:eastAsia="仿宋" w:cs="仿宋"/>
          <w:color w:val="auto"/>
          <w:sz w:val="28"/>
          <w:szCs w:val="28"/>
          <w:highlight w:val="none"/>
          <w:lang w:eastAsia="zh-CN"/>
        </w:rPr>
        <w:t>。疫情期间</w:t>
      </w:r>
      <w:r>
        <w:rPr>
          <w:rFonts w:hint="eastAsia" w:ascii="仿宋" w:hAnsi="仿宋" w:eastAsia="仿宋" w:cs="仿宋"/>
          <w:color w:val="auto"/>
          <w:kern w:val="0"/>
          <w:sz w:val="28"/>
          <w:szCs w:val="28"/>
          <w:highlight w:val="yellow"/>
          <w:lang w:eastAsia="zh-CN"/>
        </w:rPr>
        <w:t>市场监管所根</w:t>
      </w:r>
      <w:r>
        <w:rPr>
          <w:rFonts w:hint="eastAsia" w:ascii="仿宋" w:hAnsi="仿宋" w:eastAsia="仿宋" w:cs="仿宋"/>
          <w:color w:val="auto"/>
          <w:kern w:val="0"/>
          <w:sz w:val="28"/>
          <w:szCs w:val="28"/>
          <w:highlight w:val="none"/>
          <w:lang w:eastAsia="zh-CN"/>
        </w:rPr>
        <w:t>据自己的职责</w:t>
      </w:r>
      <w:r>
        <w:rPr>
          <w:rFonts w:hint="eastAsia" w:ascii="仿宋" w:hAnsi="仿宋" w:eastAsia="仿宋" w:cs="仿宋"/>
          <w:color w:val="auto"/>
          <w:sz w:val="28"/>
          <w:szCs w:val="28"/>
          <w:highlight w:val="none"/>
        </w:rPr>
        <w:t>依法从严惩处囤积居奇、哄抬物价、制假</w:t>
      </w:r>
      <w:r>
        <w:rPr>
          <w:rFonts w:hint="eastAsia" w:ascii="仿宋" w:hAnsi="仿宋" w:eastAsia="仿宋" w:cs="仿宋"/>
          <w:color w:val="000000"/>
          <w:sz w:val="28"/>
          <w:szCs w:val="28"/>
          <w:highlight w:val="none"/>
        </w:rPr>
        <w:t>售假等扰乱市场秩序的行为，稳定市场价格，维护市场秩序</w:t>
      </w:r>
      <w:r>
        <w:rPr>
          <w:rFonts w:hint="eastAsia" w:ascii="仿宋" w:hAnsi="仿宋" w:eastAsia="仿宋" w:cs="仿宋"/>
          <w:color w:val="000000"/>
          <w:sz w:val="28"/>
          <w:szCs w:val="28"/>
          <w:highlight w:val="none"/>
          <w:lang w:eastAsia="zh-CN"/>
        </w:rPr>
        <w:t>。派出所</w:t>
      </w:r>
      <w:r>
        <w:rPr>
          <w:rFonts w:hint="eastAsia" w:ascii="仿宋" w:hAnsi="仿宋" w:eastAsia="仿宋" w:cs="仿宋"/>
          <w:color w:val="000000"/>
          <w:sz w:val="28"/>
          <w:szCs w:val="28"/>
          <w:highlight w:val="none"/>
        </w:rPr>
        <w:t>依法从严惩处哄抢财物、干扰破坏应急处置工作等扰乱社会秩序的行为，维护社会治安；</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textAlignment w:val="auto"/>
        <w:rPr>
          <w:rFonts w:hint="eastAsia" w:ascii="仿宋" w:hAnsi="仿宋" w:eastAsia="仿宋" w:cs="仿宋"/>
          <w:b w:val="0"/>
          <w:i w:val="0"/>
          <w:caps w:val="0"/>
          <w:color w:val="auto"/>
          <w:spacing w:val="8"/>
          <w:sz w:val="28"/>
          <w:szCs w:val="28"/>
          <w:shd w:val="clear" w:fill="FFFFFF"/>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kern w:val="2"/>
          <w:sz w:val="28"/>
          <w:szCs w:val="28"/>
          <w:lang w:val="en-US" w:eastAsia="zh-CN" w:bidi="ar-SA"/>
        </w:rPr>
        <w:t>突发社会安全事件。主要包括重大刑事案件、恐怖袭击事件、经济安全事件以及</w:t>
      </w:r>
      <w:r>
        <w:rPr>
          <w:rFonts w:hint="eastAsia" w:ascii="仿宋" w:hAnsi="仿宋" w:eastAsia="仿宋" w:cs="仿宋"/>
          <w:color w:val="auto"/>
          <w:kern w:val="2"/>
          <w:sz w:val="28"/>
          <w:szCs w:val="28"/>
          <w:highlight w:val="none"/>
          <w:lang w:val="en-US" w:eastAsia="zh-CN" w:bidi="ar-SA"/>
        </w:rPr>
        <w:t>带有非法目的的聚会等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当发现或接到</w:t>
      </w:r>
      <w:r>
        <w:rPr>
          <w:rFonts w:hint="eastAsia" w:ascii="仿宋" w:hAnsi="仿宋" w:eastAsia="仿宋" w:cs="仿宋"/>
          <w:b w:val="0"/>
          <w:i w:val="0"/>
          <w:caps w:val="0"/>
          <w:color w:val="auto"/>
          <w:spacing w:val="8"/>
          <w:sz w:val="28"/>
          <w:szCs w:val="28"/>
          <w:shd w:val="clear" w:fill="FFFFFF"/>
        </w:rPr>
        <w:t>社会安全事件发生后，</w:t>
      </w:r>
      <w:r>
        <w:rPr>
          <w:rFonts w:hint="eastAsia" w:ascii="仿宋" w:hAnsi="仿宋" w:eastAsia="仿宋" w:cs="仿宋"/>
          <w:b w:val="0"/>
          <w:i w:val="0"/>
          <w:caps w:val="0"/>
          <w:color w:val="auto"/>
          <w:spacing w:val="8"/>
          <w:sz w:val="28"/>
          <w:szCs w:val="28"/>
          <w:shd w:val="clear" w:fill="FFFFFF"/>
          <w:lang w:eastAsia="zh-CN"/>
        </w:rPr>
        <w:t>镇政府应急指挥中心</w:t>
      </w:r>
      <w:r>
        <w:rPr>
          <w:rFonts w:hint="eastAsia" w:ascii="仿宋" w:hAnsi="仿宋" w:eastAsia="仿宋" w:cs="仿宋"/>
          <w:b w:val="0"/>
          <w:i w:val="0"/>
          <w:caps w:val="0"/>
          <w:color w:val="auto"/>
          <w:spacing w:val="8"/>
          <w:sz w:val="28"/>
          <w:szCs w:val="28"/>
          <w:shd w:val="clear" w:fill="FFFFFF"/>
        </w:rPr>
        <w:t>应当立即组织</w:t>
      </w:r>
      <w:r>
        <w:rPr>
          <w:rFonts w:hint="eastAsia" w:ascii="仿宋" w:hAnsi="仿宋" w:eastAsia="仿宋" w:cs="仿宋"/>
          <w:b w:val="0"/>
          <w:i w:val="0"/>
          <w:caps w:val="0"/>
          <w:color w:val="auto"/>
          <w:spacing w:val="8"/>
          <w:sz w:val="28"/>
          <w:szCs w:val="28"/>
          <w:shd w:val="clear" w:fill="FFFFFF"/>
          <w:lang w:eastAsia="zh-CN"/>
        </w:rPr>
        <w:t>派出所等</w:t>
      </w:r>
      <w:r>
        <w:rPr>
          <w:rFonts w:hint="eastAsia" w:ascii="仿宋" w:hAnsi="仿宋" w:eastAsia="仿宋" w:cs="仿宋"/>
          <w:b w:val="0"/>
          <w:i w:val="0"/>
          <w:caps w:val="0"/>
          <w:color w:val="auto"/>
          <w:spacing w:val="8"/>
          <w:sz w:val="28"/>
          <w:szCs w:val="28"/>
          <w:shd w:val="clear" w:fill="FFFFFF"/>
        </w:rPr>
        <w:t>有关部门并</w:t>
      </w:r>
      <w:r>
        <w:rPr>
          <w:rFonts w:hint="eastAsia" w:ascii="仿宋" w:hAnsi="仿宋" w:eastAsia="仿宋" w:cs="仿宋"/>
          <w:b w:val="0"/>
          <w:i w:val="0"/>
          <w:caps w:val="0"/>
          <w:color w:val="auto"/>
          <w:spacing w:val="8"/>
          <w:sz w:val="28"/>
          <w:szCs w:val="28"/>
          <w:shd w:val="clear" w:fill="FFFFFF"/>
          <w:lang w:eastAsia="zh-CN"/>
        </w:rPr>
        <w:t>上报区</w:t>
      </w:r>
      <w:r>
        <w:rPr>
          <w:rFonts w:hint="eastAsia" w:ascii="仿宋" w:hAnsi="仿宋" w:eastAsia="仿宋" w:cs="仿宋"/>
          <w:b w:val="0"/>
          <w:i w:val="0"/>
          <w:caps w:val="0"/>
          <w:color w:val="auto"/>
          <w:spacing w:val="8"/>
          <w:sz w:val="28"/>
          <w:szCs w:val="28"/>
          <w:shd w:val="clear" w:fill="FFFFFF"/>
        </w:rPr>
        <w:t>公安机关针对事件的性质和特点，采取下列应急处置措施：</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textAlignment w:val="auto"/>
        <w:rPr>
          <w:rFonts w:hint="eastAsia" w:ascii="仿宋" w:hAnsi="仿宋" w:eastAsia="仿宋" w:cs="仿宋"/>
          <w:b w:val="0"/>
          <w:i w:val="0"/>
          <w:caps w:val="0"/>
          <w:color w:val="auto"/>
          <w:spacing w:val="8"/>
          <w:sz w:val="28"/>
          <w:szCs w:val="28"/>
          <w:shd w:val="clear" w:fill="FFFFFF"/>
        </w:rPr>
      </w:pPr>
      <w:r>
        <w:rPr>
          <w:rFonts w:hint="eastAsia" w:ascii="仿宋" w:hAnsi="仿宋" w:eastAsia="仿宋" w:cs="仿宋"/>
          <w:b w:val="0"/>
          <w:i w:val="0"/>
          <w:caps w:val="0"/>
          <w:color w:val="auto"/>
          <w:spacing w:val="8"/>
          <w:sz w:val="28"/>
          <w:szCs w:val="28"/>
          <w:shd w:val="clear" w:fill="FFFFFF"/>
        </w:rPr>
        <w:sym w:font="Wingdings" w:char="F081"/>
      </w:r>
      <w:r>
        <w:rPr>
          <w:rFonts w:hint="eastAsia" w:ascii="仿宋" w:hAnsi="仿宋" w:eastAsia="仿宋" w:cs="仿宋"/>
          <w:b w:val="0"/>
          <w:i w:val="0"/>
          <w:caps w:val="0"/>
          <w:color w:val="auto"/>
          <w:spacing w:val="8"/>
          <w:sz w:val="28"/>
          <w:szCs w:val="28"/>
          <w:shd w:val="clear" w:fill="FFFFFF"/>
        </w:rPr>
        <w:t>强制隔离使用器械相互对抗或者以暴力行为参与冲突的当事人，妥善解决现场纠纷和争端，控制事态发展；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592" w:firstLineChars="200"/>
        <w:textAlignment w:val="auto"/>
        <w:rPr>
          <w:rFonts w:hint="eastAsia" w:ascii="仿宋" w:hAnsi="仿宋" w:eastAsia="仿宋" w:cs="仿宋"/>
          <w:color w:val="auto"/>
          <w:sz w:val="28"/>
          <w:szCs w:val="28"/>
        </w:rPr>
      </w:pPr>
      <w:r>
        <w:rPr>
          <w:rFonts w:hint="eastAsia" w:ascii="仿宋" w:hAnsi="仿宋" w:eastAsia="仿宋" w:cs="仿宋"/>
          <w:b w:val="0"/>
          <w:i w:val="0"/>
          <w:caps w:val="0"/>
          <w:color w:val="auto"/>
          <w:spacing w:val="8"/>
          <w:sz w:val="28"/>
          <w:szCs w:val="28"/>
          <w:shd w:val="clear" w:fill="FFFFFF"/>
        </w:rPr>
        <w:sym w:font="Wingdings" w:char="F082"/>
      </w:r>
      <w:r>
        <w:rPr>
          <w:rFonts w:hint="eastAsia" w:ascii="仿宋" w:hAnsi="仿宋" w:eastAsia="仿宋" w:cs="仿宋"/>
          <w:color w:val="auto"/>
          <w:sz w:val="28"/>
          <w:szCs w:val="28"/>
        </w:rPr>
        <w:t>对人员规模聚集未出现过激行为，要维护现场治安秩序，及时疏导、化解矛盾，妥善解决纠纷和争端；</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textAlignment w:val="auto"/>
        <w:rPr>
          <w:rFonts w:hint="eastAsia" w:ascii="仿宋" w:hAnsi="仿宋" w:eastAsia="仿宋" w:cs="仿宋"/>
          <w:color w:val="auto"/>
          <w:sz w:val="28"/>
          <w:szCs w:val="28"/>
        </w:rPr>
      </w:pPr>
      <w:r>
        <w:rPr>
          <w:rFonts w:hint="eastAsia" w:ascii="仿宋" w:hAnsi="仿宋" w:eastAsia="仿宋" w:cs="仿宋"/>
          <w:b w:val="0"/>
          <w:i w:val="0"/>
          <w:caps w:val="0"/>
          <w:color w:val="auto"/>
          <w:spacing w:val="8"/>
          <w:sz w:val="28"/>
          <w:szCs w:val="28"/>
          <w:shd w:val="clear" w:fill="FFFFFF"/>
        </w:rPr>
        <w:sym w:font="Wingdings" w:char="F083"/>
      </w:r>
      <w:r>
        <w:rPr>
          <w:rFonts w:hint="eastAsia" w:ascii="仿宋" w:hAnsi="仿宋" w:eastAsia="仿宋" w:cs="仿宋"/>
          <w:b w:val="0"/>
          <w:i w:val="0"/>
          <w:caps w:val="0"/>
          <w:color w:val="auto"/>
          <w:spacing w:val="8"/>
          <w:sz w:val="28"/>
          <w:szCs w:val="28"/>
          <w:shd w:val="clear" w:fill="FFFFFF"/>
        </w:rPr>
        <w:t>封锁有关场所、道路，查验现场人员的身份证件，限制有关公共场所内的活动；</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textAlignment w:val="auto"/>
        <w:rPr>
          <w:rFonts w:hint="eastAsia" w:ascii="仿宋" w:hAnsi="仿宋" w:eastAsia="仿宋" w:cs="仿宋"/>
          <w:b w:val="0"/>
          <w:i w:val="0"/>
          <w:caps w:val="0"/>
          <w:color w:val="auto"/>
          <w:spacing w:val="8"/>
          <w:sz w:val="28"/>
          <w:szCs w:val="28"/>
          <w:shd w:val="clear" w:fill="FFFFFF"/>
        </w:rPr>
      </w:pPr>
      <w:r>
        <w:rPr>
          <w:rFonts w:hint="eastAsia" w:ascii="仿宋" w:hAnsi="仿宋" w:eastAsia="仿宋" w:cs="仿宋"/>
          <w:b w:val="0"/>
          <w:i w:val="0"/>
          <w:caps w:val="0"/>
          <w:color w:val="auto"/>
          <w:spacing w:val="8"/>
          <w:sz w:val="28"/>
          <w:szCs w:val="28"/>
          <w:shd w:val="clear" w:fill="FFFFFF"/>
        </w:rPr>
        <w:t>④加强对易受冲击的核心机关和单位的警卫，在机关、</w:t>
      </w:r>
      <w:r>
        <w:rPr>
          <w:rFonts w:hint="eastAsia" w:ascii="仿宋" w:hAnsi="仿宋" w:eastAsia="仿宋" w:cs="仿宋"/>
          <w:b w:val="0"/>
          <w:i w:val="0"/>
          <w:caps w:val="0"/>
          <w:color w:val="auto"/>
          <w:spacing w:val="8"/>
          <w:sz w:val="28"/>
          <w:szCs w:val="28"/>
          <w:shd w:val="clear" w:fill="FFFFFF"/>
          <w:lang w:eastAsia="zh-CN"/>
        </w:rPr>
        <w:t>医院、</w:t>
      </w:r>
      <w:r>
        <w:rPr>
          <w:rFonts w:hint="eastAsia" w:ascii="仿宋" w:hAnsi="仿宋" w:eastAsia="仿宋" w:cs="仿宋"/>
          <w:b w:val="0"/>
          <w:i w:val="0"/>
          <w:caps w:val="0"/>
          <w:color w:val="auto"/>
          <w:spacing w:val="8"/>
          <w:sz w:val="28"/>
          <w:szCs w:val="28"/>
          <w:shd w:val="clear" w:fill="FFFFFF"/>
        </w:rPr>
        <w:t>军事</w:t>
      </w:r>
      <w:r>
        <w:rPr>
          <w:rFonts w:hint="eastAsia" w:ascii="仿宋" w:hAnsi="仿宋" w:eastAsia="仿宋" w:cs="仿宋"/>
          <w:b w:val="0"/>
          <w:i w:val="0"/>
          <w:caps w:val="0"/>
          <w:color w:val="auto"/>
          <w:spacing w:val="8"/>
          <w:sz w:val="28"/>
          <w:szCs w:val="28"/>
          <w:shd w:val="clear" w:fill="FFFFFF"/>
          <w:lang w:eastAsia="zh-CN"/>
        </w:rPr>
        <w:t>重地</w:t>
      </w:r>
      <w:r>
        <w:rPr>
          <w:rFonts w:hint="eastAsia" w:ascii="仿宋" w:hAnsi="仿宋" w:eastAsia="仿宋" w:cs="仿宋"/>
          <w:b w:val="0"/>
          <w:i w:val="0"/>
          <w:caps w:val="0"/>
          <w:color w:val="auto"/>
          <w:spacing w:val="8"/>
          <w:sz w:val="28"/>
          <w:szCs w:val="28"/>
          <w:shd w:val="clear" w:fill="FFFFFF"/>
        </w:rPr>
        <w:t>、</w:t>
      </w:r>
      <w:r>
        <w:rPr>
          <w:rFonts w:hint="eastAsia" w:ascii="仿宋" w:hAnsi="仿宋" w:eastAsia="仿宋" w:cs="仿宋"/>
          <w:b w:val="0"/>
          <w:i w:val="0"/>
          <w:caps w:val="0"/>
          <w:color w:val="auto"/>
          <w:spacing w:val="8"/>
          <w:sz w:val="28"/>
          <w:szCs w:val="28"/>
          <w:shd w:val="clear" w:fill="FFFFFF"/>
          <w:lang w:eastAsia="zh-CN"/>
        </w:rPr>
        <w:t>学校</w:t>
      </w:r>
      <w:r>
        <w:rPr>
          <w:rFonts w:hint="eastAsia" w:ascii="仿宋" w:hAnsi="仿宋" w:eastAsia="仿宋" w:cs="仿宋"/>
          <w:b w:val="0"/>
          <w:i w:val="0"/>
          <w:caps w:val="0"/>
          <w:color w:val="auto"/>
          <w:spacing w:val="8"/>
          <w:sz w:val="28"/>
          <w:szCs w:val="28"/>
          <w:shd w:val="clear" w:fill="FFFFFF"/>
        </w:rPr>
        <w:t>等单位</w:t>
      </w:r>
      <w:r>
        <w:rPr>
          <w:rFonts w:hint="eastAsia" w:ascii="仿宋" w:hAnsi="仿宋" w:eastAsia="仿宋" w:cs="仿宋"/>
          <w:color w:val="auto"/>
          <w:sz w:val="28"/>
          <w:szCs w:val="28"/>
        </w:rPr>
        <w:t>警戒和安全保护</w:t>
      </w:r>
      <w:r>
        <w:rPr>
          <w:rFonts w:hint="eastAsia" w:ascii="仿宋" w:hAnsi="仿宋" w:eastAsia="仿宋" w:cs="仿宋"/>
          <w:b w:val="0"/>
          <w:i w:val="0"/>
          <w:caps w:val="0"/>
          <w:color w:val="auto"/>
          <w:spacing w:val="8"/>
          <w:sz w:val="28"/>
          <w:szCs w:val="28"/>
          <w:shd w:val="clear" w:fill="FFFFFF"/>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textAlignment w:val="auto"/>
        <w:rPr>
          <w:rFonts w:hint="eastAsia" w:ascii="仿宋" w:hAnsi="仿宋" w:eastAsia="仿宋" w:cs="仿宋"/>
          <w:b w:val="0"/>
          <w:i w:val="0"/>
          <w:caps w:val="0"/>
          <w:color w:val="auto"/>
          <w:spacing w:val="8"/>
          <w:sz w:val="28"/>
          <w:szCs w:val="28"/>
          <w:shd w:val="clear" w:fill="FFFFFF"/>
        </w:rPr>
      </w:pPr>
      <w:r>
        <w:rPr>
          <w:rFonts w:hint="eastAsia" w:ascii="仿宋" w:hAnsi="仿宋" w:eastAsia="仿宋" w:cs="仿宋"/>
          <w:b w:val="0"/>
          <w:i w:val="0"/>
          <w:caps w:val="0"/>
          <w:color w:val="auto"/>
          <w:spacing w:val="8"/>
          <w:sz w:val="28"/>
          <w:szCs w:val="28"/>
          <w:shd w:val="clear" w:fill="FFFFFF"/>
        </w:rPr>
        <w:t>⑤严重危害社会治安秩序的事件发生时，</w:t>
      </w:r>
      <w:r>
        <w:rPr>
          <w:rFonts w:hint="eastAsia" w:ascii="仿宋" w:hAnsi="仿宋" w:eastAsia="仿宋" w:cs="仿宋"/>
          <w:b w:val="0"/>
          <w:i w:val="0"/>
          <w:caps w:val="0"/>
          <w:color w:val="auto"/>
          <w:spacing w:val="8"/>
          <w:sz w:val="28"/>
          <w:szCs w:val="28"/>
          <w:shd w:val="clear" w:fill="FFFFFF"/>
          <w:lang w:eastAsia="zh-CN"/>
        </w:rPr>
        <w:t>派出所</w:t>
      </w:r>
      <w:r>
        <w:rPr>
          <w:rFonts w:hint="eastAsia" w:ascii="仿宋" w:hAnsi="仿宋" w:eastAsia="仿宋" w:cs="仿宋"/>
          <w:b w:val="0"/>
          <w:i w:val="0"/>
          <w:caps w:val="0"/>
          <w:color w:val="auto"/>
          <w:spacing w:val="8"/>
          <w:sz w:val="28"/>
          <w:szCs w:val="28"/>
          <w:shd w:val="clear" w:fill="FFFFFF"/>
        </w:rPr>
        <w:t>应当立即依法出动警力，根据现场情况依法采取相应的强制性措施，尽快使社会秩序恢复正常。</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textAlignment w:val="auto"/>
        <w:rPr>
          <w:rFonts w:hint="eastAsia" w:ascii="仿宋" w:hAnsi="仿宋" w:eastAsia="仿宋" w:cs="仿宋"/>
          <w:color w:val="auto"/>
          <w:sz w:val="28"/>
          <w:szCs w:val="28"/>
        </w:rPr>
      </w:pPr>
      <w:r>
        <w:rPr>
          <w:rFonts w:hint="eastAsia" w:ascii="仿宋" w:hAnsi="仿宋" w:eastAsia="仿宋" w:cs="仿宋"/>
          <w:b w:val="0"/>
          <w:i w:val="0"/>
          <w:caps w:val="0"/>
          <w:color w:val="auto"/>
          <w:spacing w:val="8"/>
          <w:sz w:val="28"/>
          <w:szCs w:val="28"/>
          <w:shd w:val="clear" w:fill="FFFFFF"/>
        </w:rPr>
        <w:t>⑥对特定区域内的建筑物、交通工具、设备、设施以及燃料、燃气、电力、水的供应进行控制；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⑦加强网络舆情监控和媒体引导，形成正面舆论强势；</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 w:val="0"/>
          <w:i w:val="0"/>
          <w:caps w:val="0"/>
          <w:color w:val="00B050"/>
          <w:spacing w:val="8"/>
          <w:sz w:val="28"/>
          <w:szCs w:val="28"/>
          <w:shd w:val="clear" w:fill="FFFFFF"/>
          <w:lang w:val="en-US" w:eastAsia="zh-CN"/>
        </w:rPr>
      </w:pPr>
      <w:r>
        <w:rPr>
          <w:rFonts w:hint="eastAsia" w:ascii="仿宋" w:hAnsi="仿宋" w:eastAsia="仿宋" w:cs="仿宋"/>
          <w:color w:val="auto"/>
          <w:sz w:val="28"/>
          <w:szCs w:val="28"/>
        </w:rPr>
        <w:t>　　⑧法律、法规、规章等规定的其他必要措施。</w:t>
      </w:r>
    </w:p>
    <w:p>
      <w:pPr>
        <w:keepNext w:val="0"/>
        <w:keepLines w:val="0"/>
        <w:pageBreakBefore w:val="0"/>
        <w:kinsoku/>
        <w:overflowPunct/>
        <w:topLinePunct w:val="0"/>
        <w:autoSpaceDE/>
        <w:autoSpaceDN/>
        <w:bidi w:val="0"/>
        <w:spacing w:beforeAutospacing="0" w:afterAutospacing="0" w:line="360" w:lineRule="auto"/>
        <w:outlineLvl w:val="1"/>
        <w:rPr>
          <w:rFonts w:hint="eastAsia" w:ascii="仿宋" w:hAnsi="仿宋" w:eastAsia="仿宋" w:cs="仿宋"/>
          <w:color w:val="auto"/>
          <w:sz w:val="28"/>
          <w:szCs w:val="28"/>
          <w:highlight w:val="none"/>
        </w:rPr>
      </w:pPr>
      <w:r>
        <w:rPr>
          <w:rFonts w:hint="eastAsia" w:ascii="仿宋" w:hAnsi="仿宋" w:eastAsia="仿宋" w:cs="仿宋"/>
          <w:sz w:val="28"/>
          <w:szCs w:val="28"/>
          <w:highlight w:val="yellow"/>
          <w:lang w:val="en-US" w:eastAsia="zh-CN"/>
        </w:rPr>
        <w:t xml:space="preserve">  </w:t>
      </w:r>
      <w:r>
        <w:rPr>
          <w:rFonts w:hint="eastAsia" w:ascii="仿宋" w:hAnsi="仿宋" w:eastAsia="仿宋" w:cs="仿宋"/>
          <w:color w:val="auto"/>
          <w:sz w:val="28"/>
          <w:szCs w:val="28"/>
          <w:highlight w:val="yellow"/>
          <w:lang w:val="en-US" w:eastAsia="zh-CN"/>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lang w:val="en-US" w:eastAsia="zh-CN"/>
        </w:rPr>
        <w:t xml:space="preserve"> 新闻报道和信息发布</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lang w:val="en-US" w:eastAsia="zh-CN"/>
        </w:rPr>
        <w:t xml:space="preserve">    突发</w:t>
      </w:r>
      <w:r>
        <w:rPr>
          <w:rFonts w:hint="eastAsia" w:ascii="仿宋" w:hAnsi="仿宋" w:eastAsia="仿宋" w:cs="仿宋"/>
          <w:color w:val="auto"/>
          <w:sz w:val="28"/>
          <w:szCs w:val="28"/>
          <w:highlight w:val="yellow"/>
          <w:lang w:eastAsia="zh-CN"/>
        </w:rPr>
        <w:t>事件</w:t>
      </w:r>
      <w:r>
        <w:rPr>
          <w:rFonts w:hint="eastAsia" w:ascii="仿宋" w:hAnsi="仿宋" w:eastAsia="仿宋" w:cs="仿宋"/>
          <w:color w:val="auto"/>
          <w:sz w:val="28"/>
          <w:szCs w:val="28"/>
          <w:highlight w:val="yellow"/>
        </w:rPr>
        <w:t>应急救援工作的宣传报道和信息发布工作，由应急中心、镇宣传办配合委宣传部组织开展。</w:t>
      </w:r>
      <w:r>
        <w:rPr>
          <w:rFonts w:hint="eastAsia" w:ascii="仿宋" w:hAnsi="仿宋" w:eastAsia="仿宋" w:cs="仿宋"/>
          <w:color w:val="auto"/>
          <w:sz w:val="28"/>
          <w:szCs w:val="28"/>
        </w:rPr>
        <w:t>信息发布形式主要包括授权发布、散发新闻稿、组织报道、接受记者采访、举行新闻发布会等。</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突发事件的新闻报道与发布，严格遵循“归口管理、政府发布，区别情况、分层报道，讲究方式、注重效果”的原则，按照国家政务公开相关规定，充分尊重公民的知情权，健全完善突发事件信息公开和发布制度。</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）镇政府</w:t>
      </w:r>
      <w:r>
        <w:rPr>
          <w:rFonts w:hint="eastAsia" w:ascii="仿宋" w:hAnsi="仿宋" w:eastAsia="仿宋" w:cs="仿宋"/>
          <w:color w:val="auto"/>
          <w:sz w:val="28"/>
          <w:szCs w:val="28"/>
        </w:rPr>
        <w:t>应急指挥中心根据</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事件影响程度和类型，会同</w:t>
      </w:r>
      <w:r>
        <w:rPr>
          <w:rFonts w:hint="eastAsia" w:ascii="仿宋" w:hAnsi="仿宋" w:eastAsia="仿宋" w:cs="仿宋"/>
          <w:color w:val="auto"/>
          <w:sz w:val="28"/>
          <w:szCs w:val="28"/>
          <w:lang w:eastAsia="zh-CN"/>
        </w:rPr>
        <w:t>镇宣传办</w:t>
      </w:r>
      <w:r>
        <w:rPr>
          <w:rFonts w:hint="eastAsia" w:ascii="仿宋" w:hAnsi="仿宋" w:eastAsia="仿宋" w:cs="仿宋"/>
          <w:color w:val="auto"/>
          <w:sz w:val="28"/>
          <w:szCs w:val="28"/>
        </w:rPr>
        <w:t>提出</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事件的新闻报导意见和口径，对新闻稿涉及的事实进行认真审核。有关稿件报</w:t>
      </w:r>
      <w:r>
        <w:rPr>
          <w:rFonts w:hint="eastAsia" w:ascii="仿宋" w:hAnsi="仿宋" w:eastAsia="仿宋" w:cs="仿宋"/>
          <w:color w:val="auto"/>
          <w:sz w:val="28"/>
          <w:szCs w:val="28"/>
          <w:lang w:eastAsia="zh-CN"/>
        </w:rPr>
        <w:t>区</w:t>
      </w:r>
      <w:r>
        <w:rPr>
          <w:rFonts w:hint="eastAsia" w:ascii="仿宋" w:hAnsi="仿宋" w:eastAsia="仿宋" w:cs="仿宋"/>
          <w:color w:val="auto"/>
          <w:sz w:val="28"/>
          <w:szCs w:val="28"/>
          <w:highlight w:val="yellow"/>
        </w:rPr>
        <w:t>委宣传部</w:t>
      </w:r>
      <w:r>
        <w:rPr>
          <w:rFonts w:hint="eastAsia" w:ascii="仿宋" w:hAnsi="仿宋" w:eastAsia="仿宋" w:cs="仿宋"/>
          <w:color w:val="auto"/>
          <w:sz w:val="28"/>
          <w:szCs w:val="28"/>
        </w:rPr>
        <w:t>同意后，由</w:t>
      </w:r>
      <w:r>
        <w:rPr>
          <w:rFonts w:hint="eastAsia" w:ascii="仿宋" w:hAnsi="仿宋" w:eastAsia="仿宋" w:cs="仿宋"/>
          <w:color w:val="auto"/>
          <w:sz w:val="28"/>
          <w:szCs w:val="28"/>
          <w:lang w:eastAsia="zh-CN"/>
        </w:rPr>
        <w:t>镇宣传办</w:t>
      </w:r>
      <w:r>
        <w:rPr>
          <w:rFonts w:hint="eastAsia" w:ascii="仿宋" w:hAnsi="仿宋" w:eastAsia="仿宋" w:cs="仿宋"/>
          <w:color w:val="auto"/>
          <w:sz w:val="28"/>
          <w:szCs w:val="28"/>
        </w:rPr>
        <w:t>组织协调新闻媒体向社会发布。</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56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发生特别重大、重大</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事件，由</w:t>
      </w:r>
      <w:r>
        <w:rPr>
          <w:rFonts w:hint="eastAsia" w:ascii="仿宋" w:hAnsi="仿宋" w:eastAsia="仿宋" w:cs="仿宋"/>
          <w:color w:val="auto"/>
          <w:sz w:val="28"/>
          <w:szCs w:val="28"/>
          <w:lang w:eastAsia="zh-CN"/>
        </w:rPr>
        <w:t>镇宣传办经应急总指挥批准后上报区</w:t>
      </w:r>
      <w:r>
        <w:rPr>
          <w:rFonts w:hint="eastAsia" w:ascii="仿宋" w:hAnsi="仿宋" w:eastAsia="仿宋" w:cs="仿宋"/>
          <w:color w:val="auto"/>
          <w:sz w:val="28"/>
          <w:szCs w:val="28"/>
          <w:highlight w:val="yellow"/>
        </w:rPr>
        <w:t>委宣传部</w:t>
      </w:r>
      <w:r>
        <w:rPr>
          <w:rFonts w:hint="eastAsia" w:ascii="仿宋" w:hAnsi="仿宋" w:eastAsia="仿宋" w:cs="仿宋"/>
          <w:color w:val="auto"/>
          <w:sz w:val="28"/>
          <w:szCs w:val="28"/>
          <w:highlight w:val="yellow"/>
          <w:lang w:eastAsia="zh-CN"/>
        </w:rPr>
        <w:t>，</w:t>
      </w:r>
      <w:r>
        <w:rPr>
          <w:rFonts w:hint="eastAsia" w:ascii="仿宋" w:hAnsi="仿宋" w:eastAsia="仿宋" w:cs="仿宋"/>
          <w:color w:val="auto"/>
          <w:sz w:val="28"/>
          <w:szCs w:val="28"/>
        </w:rPr>
        <w:t>由</w:t>
      </w:r>
      <w:r>
        <w:rPr>
          <w:rFonts w:hint="eastAsia" w:ascii="仿宋" w:hAnsi="仿宋" w:eastAsia="仿宋" w:cs="仿宋"/>
          <w:color w:val="auto"/>
          <w:sz w:val="28"/>
          <w:szCs w:val="28"/>
          <w:lang w:eastAsia="zh-CN"/>
        </w:rPr>
        <w:t>区</w:t>
      </w:r>
      <w:r>
        <w:rPr>
          <w:rFonts w:hint="eastAsia" w:ascii="仿宋" w:hAnsi="仿宋" w:eastAsia="仿宋" w:cs="仿宋"/>
          <w:color w:val="auto"/>
          <w:sz w:val="28"/>
          <w:szCs w:val="28"/>
        </w:rPr>
        <w:t>委宣传部牵头成立新闻舆论组，提出新闻报道意见和口径，</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报市委、市政府研究同意后，由</w:t>
      </w:r>
      <w:r>
        <w:rPr>
          <w:rFonts w:hint="eastAsia" w:ascii="仿宋" w:hAnsi="仿宋" w:eastAsia="仿宋" w:cs="仿宋"/>
          <w:color w:val="auto"/>
          <w:sz w:val="28"/>
          <w:szCs w:val="28"/>
          <w:highlight w:val="yellow"/>
          <w:lang w:eastAsia="zh-CN"/>
        </w:rPr>
        <w:t>区</w:t>
      </w:r>
      <w:r>
        <w:rPr>
          <w:rFonts w:hint="eastAsia" w:ascii="仿宋" w:hAnsi="仿宋" w:eastAsia="仿宋" w:cs="仿宋"/>
          <w:color w:val="auto"/>
          <w:sz w:val="28"/>
          <w:szCs w:val="28"/>
          <w:highlight w:val="yellow"/>
        </w:rPr>
        <w:t>政府新闻办</w:t>
      </w:r>
      <w:r>
        <w:rPr>
          <w:rFonts w:hint="eastAsia" w:ascii="仿宋" w:hAnsi="仿宋" w:eastAsia="仿宋" w:cs="仿宋"/>
          <w:color w:val="auto"/>
          <w:sz w:val="28"/>
          <w:szCs w:val="28"/>
        </w:rPr>
        <w:t>组织协调，新闻发言人统一发布信息。较大突发事件发生后，由</w:t>
      </w:r>
      <w:r>
        <w:rPr>
          <w:rFonts w:hint="eastAsia" w:ascii="仿宋" w:hAnsi="仿宋" w:eastAsia="仿宋" w:cs="仿宋"/>
          <w:color w:val="auto"/>
          <w:sz w:val="28"/>
          <w:szCs w:val="28"/>
          <w:lang w:eastAsia="zh-CN"/>
        </w:rPr>
        <w:t>镇政府</w:t>
      </w:r>
      <w:r>
        <w:rPr>
          <w:rFonts w:hint="eastAsia" w:ascii="仿宋" w:hAnsi="仿宋" w:eastAsia="仿宋" w:cs="仿宋"/>
          <w:color w:val="auto"/>
          <w:sz w:val="28"/>
          <w:szCs w:val="28"/>
        </w:rPr>
        <w:t>宣传</w:t>
      </w:r>
      <w:r>
        <w:rPr>
          <w:rFonts w:hint="eastAsia" w:ascii="仿宋" w:hAnsi="仿宋" w:eastAsia="仿宋" w:cs="仿宋"/>
          <w:color w:val="auto"/>
          <w:sz w:val="28"/>
          <w:szCs w:val="28"/>
          <w:lang w:eastAsia="zh-CN"/>
        </w:rPr>
        <w:t>办</w:t>
      </w:r>
      <w:r>
        <w:rPr>
          <w:rFonts w:hint="eastAsia" w:ascii="仿宋" w:hAnsi="仿宋" w:eastAsia="仿宋" w:cs="仿宋"/>
          <w:color w:val="auto"/>
          <w:sz w:val="28"/>
          <w:szCs w:val="28"/>
        </w:rPr>
        <w:t>牵头组织新闻报道，</w:t>
      </w:r>
      <w:r>
        <w:rPr>
          <w:rFonts w:hint="eastAsia" w:ascii="仿宋" w:hAnsi="仿宋" w:eastAsia="仿宋" w:cs="仿宋"/>
          <w:color w:val="auto"/>
          <w:sz w:val="28"/>
          <w:szCs w:val="28"/>
          <w:lang w:eastAsia="zh-CN"/>
        </w:rPr>
        <w:t>区</w:t>
      </w:r>
      <w:r>
        <w:rPr>
          <w:rFonts w:hint="eastAsia" w:ascii="仿宋" w:hAnsi="仿宋" w:eastAsia="仿宋" w:cs="仿宋"/>
          <w:color w:val="auto"/>
          <w:sz w:val="28"/>
          <w:szCs w:val="28"/>
          <w:highlight w:val="yellow"/>
        </w:rPr>
        <w:t>政府新闻办组织</w:t>
      </w:r>
      <w:r>
        <w:rPr>
          <w:rFonts w:hint="eastAsia" w:ascii="仿宋" w:hAnsi="仿宋" w:eastAsia="仿宋" w:cs="仿宋"/>
          <w:color w:val="auto"/>
          <w:sz w:val="28"/>
          <w:szCs w:val="28"/>
        </w:rPr>
        <w:t>发布信息。一般突发事件的新闻发布工作，由</w:t>
      </w:r>
      <w:r>
        <w:rPr>
          <w:rFonts w:hint="eastAsia" w:ascii="仿宋" w:hAnsi="仿宋" w:eastAsia="仿宋" w:cs="仿宋"/>
          <w:color w:val="auto"/>
          <w:sz w:val="28"/>
          <w:szCs w:val="28"/>
          <w:lang w:eastAsia="zh-CN"/>
        </w:rPr>
        <w:t>镇政府宣传办</w:t>
      </w:r>
      <w:r>
        <w:rPr>
          <w:rFonts w:hint="eastAsia" w:ascii="仿宋" w:hAnsi="仿宋" w:eastAsia="仿宋" w:cs="仿宋"/>
          <w:color w:val="auto"/>
          <w:sz w:val="28"/>
          <w:szCs w:val="28"/>
        </w:rPr>
        <w:t>负责。现场指挥部应成立宣传工作组，负责突发事件的现场采访管理、新闻发布组织，及时、准确、客观、全面发布突发事件信息，正确引导舆论导向</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4.6</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应急结束</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4.6.1 现场应急处置工作基本结束，同时具备下列条件时，即告应急结束：</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（1）死亡和失踪人员已经核清；</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（2）</w:t>
      </w:r>
      <w:r>
        <w:rPr>
          <w:rFonts w:hint="eastAsia" w:ascii="仿宋" w:hAnsi="仿宋" w:eastAsia="仿宋" w:cs="仿宋"/>
          <w:color w:val="auto"/>
          <w:sz w:val="28"/>
          <w:szCs w:val="28"/>
          <w:highlight w:val="none"/>
          <w:lang w:eastAsia="zh-CN"/>
        </w:rPr>
        <w:t>突发事件</w:t>
      </w:r>
      <w:r>
        <w:rPr>
          <w:rFonts w:hint="eastAsia" w:ascii="仿宋" w:hAnsi="仿宋" w:eastAsia="仿宋" w:cs="仿宋"/>
          <w:color w:val="auto"/>
          <w:sz w:val="28"/>
          <w:szCs w:val="28"/>
          <w:highlight w:val="none"/>
        </w:rPr>
        <w:t>危害得以控制；</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（3）次生、衍生事故因素已经消除；</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（4）受伤人员得到救治</w:t>
      </w:r>
      <w:r>
        <w:rPr>
          <w:rFonts w:hint="eastAsia" w:ascii="仿宋" w:hAnsi="仿宋" w:eastAsia="仿宋" w:cs="仿宋"/>
          <w:color w:val="auto"/>
          <w:sz w:val="28"/>
          <w:szCs w:val="28"/>
          <w:highlight w:val="none"/>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4.6.2 一般、较大突发事件由处置工作结束后，</w:t>
      </w:r>
      <w:r>
        <w:rPr>
          <w:rFonts w:hint="eastAsia" w:ascii="仿宋" w:hAnsi="仿宋" w:eastAsia="仿宋" w:cs="仿宋"/>
          <w:color w:val="auto"/>
          <w:sz w:val="28"/>
          <w:szCs w:val="28"/>
          <w:highlight w:val="yellow"/>
          <w:lang w:eastAsia="zh-CN"/>
        </w:rPr>
        <w:t>镇政府应急指挥部</w:t>
      </w:r>
      <w:r>
        <w:rPr>
          <w:rFonts w:hint="eastAsia" w:ascii="仿宋" w:hAnsi="仿宋" w:eastAsia="仿宋" w:cs="仿宋"/>
          <w:color w:val="auto"/>
          <w:sz w:val="28"/>
          <w:szCs w:val="28"/>
          <w:highlight w:val="yellow"/>
        </w:rPr>
        <w:t>向</w:t>
      </w:r>
      <w:r>
        <w:rPr>
          <w:rFonts w:hint="eastAsia" w:ascii="仿宋" w:hAnsi="仿宋" w:eastAsia="仿宋" w:cs="仿宋"/>
          <w:color w:val="auto"/>
          <w:sz w:val="28"/>
          <w:szCs w:val="28"/>
          <w:highlight w:val="yellow"/>
          <w:lang w:eastAsia="zh-CN"/>
        </w:rPr>
        <w:t>区应急中心</w:t>
      </w:r>
      <w:r>
        <w:rPr>
          <w:rFonts w:hint="eastAsia" w:ascii="仿宋" w:hAnsi="仿宋" w:eastAsia="仿宋" w:cs="仿宋"/>
          <w:color w:val="auto"/>
          <w:sz w:val="28"/>
          <w:szCs w:val="28"/>
          <w:highlight w:val="yellow"/>
        </w:rPr>
        <w:t>报告，</w:t>
      </w:r>
      <w:r>
        <w:rPr>
          <w:rFonts w:hint="eastAsia" w:ascii="仿宋" w:hAnsi="仿宋" w:eastAsia="仿宋" w:cs="仿宋"/>
          <w:color w:val="auto"/>
          <w:sz w:val="28"/>
          <w:szCs w:val="28"/>
          <w:highlight w:val="none"/>
        </w:rPr>
        <w:t>拟请结束应急处置工作。经</w:t>
      </w:r>
      <w:r>
        <w:rPr>
          <w:rFonts w:hint="eastAsia" w:ascii="仿宋" w:hAnsi="仿宋" w:eastAsia="仿宋" w:cs="仿宋"/>
          <w:color w:val="auto"/>
          <w:sz w:val="28"/>
          <w:szCs w:val="28"/>
          <w:highlight w:val="none"/>
          <w:lang w:eastAsia="zh-CN"/>
        </w:rPr>
        <w:t>区应急办</w:t>
      </w:r>
      <w:r>
        <w:rPr>
          <w:rFonts w:hint="eastAsia" w:ascii="仿宋" w:hAnsi="仿宋" w:eastAsia="仿宋" w:cs="仿宋"/>
          <w:color w:val="auto"/>
          <w:sz w:val="28"/>
          <w:szCs w:val="28"/>
          <w:highlight w:val="none"/>
        </w:rPr>
        <w:t>同意后，统一向</w:t>
      </w:r>
      <w:r>
        <w:rPr>
          <w:rFonts w:hint="eastAsia" w:ascii="仿宋" w:hAnsi="仿宋" w:eastAsia="仿宋" w:cs="仿宋"/>
          <w:color w:val="auto"/>
          <w:sz w:val="28"/>
          <w:szCs w:val="28"/>
          <w:highlight w:val="none"/>
          <w:lang w:eastAsia="zh-CN"/>
        </w:rPr>
        <w:t>工矿企业、</w:t>
      </w:r>
      <w:r>
        <w:rPr>
          <w:rFonts w:hint="eastAsia" w:ascii="仿宋" w:hAnsi="仿宋" w:eastAsia="仿宋" w:cs="仿宋"/>
          <w:color w:val="auto"/>
          <w:sz w:val="28"/>
          <w:szCs w:val="28"/>
          <w:highlight w:val="none"/>
        </w:rPr>
        <w:t>各</w:t>
      </w:r>
      <w:r>
        <w:rPr>
          <w:rFonts w:hint="eastAsia" w:ascii="仿宋" w:hAnsi="仿宋" w:eastAsia="仿宋" w:cs="仿宋"/>
          <w:color w:val="auto"/>
          <w:sz w:val="28"/>
          <w:szCs w:val="28"/>
          <w:highlight w:val="none"/>
          <w:lang w:eastAsia="zh-CN"/>
        </w:rPr>
        <w:t>村、街道</w:t>
      </w:r>
      <w:r>
        <w:rPr>
          <w:rFonts w:hint="eastAsia" w:ascii="仿宋" w:hAnsi="仿宋" w:eastAsia="仿宋" w:cs="仿宋"/>
          <w:color w:val="auto"/>
          <w:sz w:val="28"/>
          <w:szCs w:val="28"/>
          <w:highlight w:val="none"/>
        </w:rPr>
        <w:t>和有关部门下达命令，宣布停止</w:t>
      </w:r>
      <w:r>
        <w:rPr>
          <w:rFonts w:hint="eastAsia" w:ascii="仿宋" w:hAnsi="仿宋" w:eastAsia="仿宋" w:cs="仿宋"/>
          <w:color w:val="auto"/>
          <w:sz w:val="28"/>
          <w:szCs w:val="28"/>
          <w:highlight w:val="none"/>
          <w:lang w:eastAsia="zh-CN"/>
        </w:rPr>
        <w:t>突发</w:t>
      </w:r>
      <w:r>
        <w:rPr>
          <w:rFonts w:hint="eastAsia" w:ascii="仿宋" w:hAnsi="仿宋" w:eastAsia="仿宋" w:cs="仿宋"/>
          <w:color w:val="auto"/>
          <w:sz w:val="28"/>
          <w:szCs w:val="28"/>
          <w:highlight w:val="none"/>
        </w:rPr>
        <w:t>事件应急处置工作。重大、特别重大突发事件经</w:t>
      </w:r>
      <w:r>
        <w:rPr>
          <w:rFonts w:hint="eastAsia" w:ascii="仿宋" w:hAnsi="仿宋" w:eastAsia="仿宋" w:cs="仿宋"/>
          <w:color w:val="auto"/>
          <w:sz w:val="28"/>
          <w:szCs w:val="28"/>
          <w:highlight w:val="none"/>
          <w:lang w:eastAsia="zh-CN"/>
        </w:rPr>
        <w:t>镇政府应急指挥部</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eastAsia="zh-CN"/>
        </w:rPr>
        <w:t>区政府报请、区政府应急中心报请</w:t>
      </w:r>
      <w:r>
        <w:rPr>
          <w:rFonts w:hint="eastAsia" w:ascii="仿宋" w:hAnsi="仿宋" w:eastAsia="仿宋" w:cs="仿宋"/>
          <w:color w:val="auto"/>
          <w:sz w:val="28"/>
          <w:szCs w:val="28"/>
          <w:highlight w:val="none"/>
        </w:rPr>
        <w:t>市委、市政府研究批准后，由</w:t>
      </w:r>
      <w:r>
        <w:rPr>
          <w:rFonts w:hint="eastAsia" w:ascii="仿宋" w:hAnsi="仿宋" w:eastAsia="仿宋" w:cs="仿宋"/>
          <w:color w:val="auto"/>
          <w:sz w:val="28"/>
          <w:szCs w:val="28"/>
          <w:highlight w:val="none"/>
          <w:lang w:eastAsia="zh-CN"/>
        </w:rPr>
        <w:t>区</w:t>
      </w:r>
      <w:r>
        <w:rPr>
          <w:rFonts w:hint="eastAsia" w:ascii="仿宋" w:hAnsi="仿宋" w:eastAsia="仿宋" w:cs="仿宋"/>
          <w:color w:val="auto"/>
          <w:sz w:val="28"/>
          <w:szCs w:val="28"/>
          <w:highlight w:val="none"/>
        </w:rPr>
        <w:t>政府宣布应急结束。紧急状态决定的终止和公布依照法定程序执行。应急中心及时将解除应急状态的信息通报区指挥部有关成员单位和事发地村街。应急结束后，必要时，通过广播电台、电视台等新闻媒体向社会发布应急结束信息。</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处置</w:t>
      </w:r>
      <w:r>
        <w:rPr>
          <w:rFonts w:hint="eastAsia" w:ascii="仿宋" w:hAnsi="仿宋" w:eastAsia="仿宋" w:cs="仿宋"/>
          <w:color w:val="auto"/>
          <w:sz w:val="28"/>
          <w:szCs w:val="28"/>
          <w:highlight w:val="none"/>
          <w:lang w:eastAsia="zh-CN"/>
        </w:rPr>
        <w:t>突发</w:t>
      </w:r>
      <w:r>
        <w:rPr>
          <w:rFonts w:hint="eastAsia" w:ascii="仿宋" w:hAnsi="仿宋" w:eastAsia="仿宋" w:cs="仿宋"/>
          <w:color w:val="auto"/>
          <w:sz w:val="28"/>
          <w:szCs w:val="28"/>
          <w:highlight w:val="none"/>
        </w:rPr>
        <w:t>事件各责任部门和</w:t>
      </w:r>
      <w:r>
        <w:rPr>
          <w:rFonts w:hint="eastAsia" w:ascii="仿宋" w:hAnsi="仿宋" w:eastAsia="仿宋" w:cs="仿宋"/>
          <w:color w:val="auto"/>
          <w:sz w:val="28"/>
          <w:szCs w:val="28"/>
          <w:highlight w:val="none"/>
          <w:lang w:eastAsia="zh-CN"/>
        </w:rPr>
        <w:t>镇</w:t>
      </w:r>
      <w:r>
        <w:rPr>
          <w:rFonts w:hint="eastAsia" w:ascii="仿宋" w:hAnsi="仿宋" w:eastAsia="仿宋" w:cs="仿宋"/>
          <w:color w:val="auto"/>
          <w:sz w:val="28"/>
          <w:szCs w:val="28"/>
          <w:highlight w:val="none"/>
        </w:rPr>
        <w:t>政府接到结束应急处置工作的命令后，按照预案规定，在指定时限内，就发生</w:t>
      </w:r>
      <w:r>
        <w:rPr>
          <w:rFonts w:hint="eastAsia" w:ascii="仿宋" w:hAnsi="仿宋" w:eastAsia="仿宋" w:cs="仿宋"/>
          <w:color w:val="auto"/>
          <w:sz w:val="28"/>
          <w:szCs w:val="28"/>
          <w:highlight w:val="none"/>
          <w:lang w:eastAsia="zh-CN"/>
        </w:rPr>
        <w:t>突发</w:t>
      </w:r>
      <w:r>
        <w:rPr>
          <w:rFonts w:hint="eastAsia" w:ascii="仿宋" w:hAnsi="仿宋" w:eastAsia="仿宋" w:cs="仿宋"/>
          <w:color w:val="auto"/>
          <w:sz w:val="28"/>
          <w:szCs w:val="28"/>
          <w:highlight w:val="none"/>
        </w:rPr>
        <w:t>事件的原因、现场处置工作以及善后工作等有关情况整理成文字材料向</w:t>
      </w:r>
      <w:r>
        <w:rPr>
          <w:rFonts w:hint="eastAsia" w:ascii="仿宋" w:hAnsi="仿宋" w:eastAsia="仿宋" w:cs="仿宋"/>
          <w:color w:val="auto"/>
          <w:sz w:val="28"/>
          <w:szCs w:val="28"/>
          <w:highlight w:val="none"/>
          <w:lang w:eastAsia="zh-CN"/>
        </w:rPr>
        <w:t>区应急办</w:t>
      </w:r>
      <w:r>
        <w:rPr>
          <w:rFonts w:hint="eastAsia" w:ascii="仿宋" w:hAnsi="仿宋" w:eastAsia="仿宋" w:cs="仿宋"/>
          <w:color w:val="auto"/>
          <w:sz w:val="28"/>
          <w:szCs w:val="28"/>
          <w:highlight w:val="none"/>
        </w:rPr>
        <w:t>报告。应急状态结束后，立即向社会公布。</w:t>
      </w:r>
    </w:p>
    <w:p>
      <w:pPr>
        <w:keepNext w:val="0"/>
        <w:keepLines w:val="0"/>
        <w:pageBreakBefore w:val="0"/>
        <w:kinsoku/>
        <w:overflowPunct/>
        <w:topLinePunct w:val="0"/>
        <w:autoSpaceDE/>
        <w:autoSpaceDN/>
        <w:bidi w:val="0"/>
        <w:spacing w:beforeAutospacing="0" w:afterAutospacing="0"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5 </w:t>
      </w:r>
      <w:r>
        <w:rPr>
          <w:rFonts w:hint="eastAsia" w:ascii="仿宋" w:hAnsi="仿宋" w:eastAsia="仿宋" w:cs="仿宋"/>
          <w:sz w:val="28"/>
          <w:szCs w:val="28"/>
          <w:lang w:eastAsia="zh-CN"/>
        </w:rPr>
        <w:t>恢复与重建</w:t>
      </w:r>
    </w:p>
    <w:p>
      <w:pPr>
        <w:keepNext w:val="0"/>
        <w:keepLines w:val="0"/>
        <w:pageBreakBefore w:val="0"/>
        <w:kinsoku/>
        <w:overflowPunct/>
        <w:topLinePunct w:val="0"/>
        <w:autoSpaceDE/>
        <w:autoSpaceDN/>
        <w:bidi w:val="0"/>
        <w:spacing w:beforeAutospacing="0" w:afterAutospacing="0" w:line="360" w:lineRule="auto"/>
        <w:outlineLvl w:val="1"/>
        <w:rPr>
          <w:rFonts w:hint="eastAsia" w:ascii="仿宋" w:hAnsi="仿宋" w:eastAsia="仿宋" w:cs="仿宋"/>
          <w:sz w:val="28"/>
          <w:szCs w:val="28"/>
        </w:rPr>
      </w:pPr>
      <w:r>
        <w:rPr>
          <w:rFonts w:hint="eastAsia" w:ascii="仿宋" w:hAnsi="仿宋" w:eastAsia="仿宋" w:cs="仿宋"/>
          <w:sz w:val="28"/>
          <w:szCs w:val="28"/>
        </w:rPr>
        <w:t>　　5.1 善后</w:t>
      </w:r>
      <w:r>
        <w:rPr>
          <w:rFonts w:hint="eastAsia" w:ascii="仿宋" w:hAnsi="仿宋" w:eastAsia="仿宋" w:cs="仿宋"/>
          <w:sz w:val="28"/>
          <w:szCs w:val="28"/>
          <w:lang w:eastAsia="zh-CN"/>
        </w:rPr>
        <w:t>处置</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color w:val="000000"/>
          <w:sz w:val="28"/>
          <w:szCs w:val="28"/>
        </w:rPr>
        <w:t>宣布应急结束后</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在镇应急领导小组统一领导下，镇相关部门</w:t>
      </w:r>
      <w:r>
        <w:rPr>
          <w:rFonts w:hint="eastAsia" w:ascii="仿宋" w:hAnsi="仿宋" w:eastAsia="仿宋" w:cs="仿宋"/>
          <w:color w:val="auto"/>
          <w:sz w:val="28"/>
          <w:szCs w:val="28"/>
        </w:rPr>
        <w:t>负</w:t>
      </w:r>
      <w:r>
        <w:rPr>
          <w:rFonts w:hint="eastAsia" w:ascii="仿宋" w:hAnsi="仿宋" w:eastAsia="仿宋" w:cs="仿宋"/>
          <w:color w:val="000000"/>
          <w:sz w:val="28"/>
          <w:szCs w:val="28"/>
        </w:rPr>
        <w:t>责善后处置工作，及时制定恢复重建计划和善后处理措施，并组织实施。</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rPr>
      </w:pPr>
      <w:r>
        <w:rPr>
          <w:rFonts w:hint="eastAsia" w:ascii="仿宋" w:hAnsi="仿宋" w:eastAsia="仿宋" w:cs="仿宋"/>
          <w:color w:val="000000"/>
          <w:sz w:val="28"/>
          <w:szCs w:val="28"/>
        </w:rPr>
        <w:t>　　</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highlight w:val="yellow"/>
          <w:lang w:eastAsia="zh-CN"/>
        </w:rPr>
        <w:t>镇</w:t>
      </w:r>
      <w:r>
        <w:rPr>
          <w:rFonts w:hint="eastAsia" w:ascii="仿宋" w:hAnsi="仿宋" w:eastAsia="仿宋" w:cs="仿宋"/>
          <w:color w:val="000000"/>
          <w:sz w:val="28"/>
          <w:szCs w:val="28"/>
          <w:highlight w:val="yellow"/>
        </w:rPr>
        <w:t>民政</w:t>
      </w:r>
      <w:r>
        <w:rPr>
          <w:rFonts w:hint="eastAsia" w:ascii="仿宋" w:hAnsi="仿宋" w:eastAsia="仿宋" w:cs="仿宋"/>
          <w:color w:val="000000"/>
          <w:sz w:val="28"/>
          <w:szCs w:val="28"/>
          <w:highlight w:val="yellow"/>
          <w:lang w:eastAsia="zh-CN"/>
        </w:rPr>
        <w:t>办协助镇政府</w:t>
      </w:r>
      <w:r>
        <w:rPr>
          <w:rFonts w:hint="eastAsia" w:ascii="仿宋" w:hAnsi="仿宋" w:eastAsia="仿宋" w:cs="仿宋"/>
          <w:color w:val="000000"/>
          <w:sz w:val="28"/>
          <w:szCs w:val="28"/>
        </w:rPr>
        <w:t>做好灾民安置和生活救助工作，切实维护受灾群众的基本生活保障，并做好死亡人员遗属的抚恤工作。</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rPr>
      </w:pPr>
      <w:r>
        <w:rPr>
          <w:rFonts w:hint="eastAsia" w:ascii="仿宋" w:hAnsi="仿宋" w:eastAsia="仿宋" w:cs="仿宋"/>
          <w:color w:val="000000"/>
          <w:sz w:val="28"/>
          <w:szCs w:val="28"/>
        </w:rPr>
        <w:t>　　</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highlight w:val="yellow"/>
          <w:lang w:eastAsia="zh-CN"/>
        </w:rPr>
        <w:t>）派出所</w:t>
      </w:r>
      <w:r>
        <w:rPr>
          <w:rFonts w:hint="eastAsia" w:ascii="仿宋" w:hAnsi="仿宋" w:eastAsia="仿宋" w:cs="仿宋"/>
          <w:color w:val="000000"/>
          <w:sz w:val="28"/>
          <w:szCs w:val="28"/>
          <w:highlight w:val="yellow"/>
        </w:rPr>
        <w:t>负责突</w:t>
      </w:r>
      <w:r>
        <w:rPr>
          <w:rFonts w:hint="eastAsia" w:ascii="仿宋" w:hAnsi="仿宋" w:eastAsia="仿宋" w:cs="仿宋"/>
          <w:color w:val="000000"/>
          <w:sz w:val="28"/>
          <w:szCs w:val="28"/>
        </w:rPr>
        <w:t>发事件现场和灾民聚集生活场所治安防范工作，保证社会秩序稳定。</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rPr>
      </w:pPr>
      <w:r>
        <w:rPr>
          <w:rFonts w:hint="eastAsia" w:ascii="仿宋" w:hAnsi="仿宋" w:eastAsia="仿宋" w:cs="仿宋"/>
          <w:color w:val="000000"/>
          <w:sz w:val="28"/>
          <w:szCs w:val="28"/>
        </w:rPr>
        <w:t>　　</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highlight w:val="yellow"/>
          <w:lang w:eastAsia="zh-CN"/>
        </w:rPr>
        <w:t>镇文卫办</w:t>
      </w:r>
      <w:r>
        <w:rPr>
          <w:rFonts w:hint="eastAsia" w:ascii="仿宋" w:hAnsi="仿宋" w:eastAsia="仿宋" w:cs="仿宋"/>
          <w:color w:val="000000"/>
          <w:sz w:val="28"/>
          <w:szCs w:val="28"/>
          <w:highlight w:val="yellow"/>
        </w:rPr>
        <w:t>负责传染</w:t>
      </w:r>
      <w:r>
        <w:rPr>
          <w:rFonts w:hint="eastAsia" w:ascii="仿宋" w:hAnsi="仿宋" w:eastAsia="仿宋" w:cs="仿宋"/>
          <w:color w:val="000000"/>
          <w:sz w:val="28"/>
          <w:szCs w:val="28"/>
        </w:rPr>
        <w:t>病及疾病危险因素的监测和控制，在灾民聚集的生活场所</w:t>
      </w:r>
      <w:r>
        <w:rPr>
          <w:rFonts w:hint="eastAsia" w:ascii="仿宋" w:hAnsi="仿宋" w:eastAsia="仿宋" w:cs="仿宋"/>
          <w:color w:val="000000"/>
          <w:sz w:val="28"/>
          <w:szCs w:val="28"/>
          <w:highlight w:val="yellow"/>
        </w:rPr>
        <w:t>设置医疗卫生</w:t>
      </w:r>
      <w:r>
        <w:rPr>
          <w:rFonts w:hint="eastAsia" w:ascii="仿宋" w:hAnsi="仿宋" w:eastAsia="仿宋" w:cs="仿宋"/>
          <w:color w:val="000000"/>
          <w:sz w:val="28"/>
          <w:szCs w:val="28"/>
          <w:highlight w:val="yellow"/>
          <w:lang w:eastAsia="zh-CN"/>
        </w:rPr>
        <w:t>移动点</w:t>
      </w:r>
      <w:r>
        <w:rPr>
          <w:rFonts w:hint="eastAsia" w:ascii="仿宋" w:hAnsi="仿宋" w:eastAsia="仿宋" w:cs="仿宋"/>
          <w:color w:val="000000"/>
          <w:sz w:val="28"/>
          <w:szCs w:val="28"/>
        </w:rPr>
        <w:t>。</w:t>
      </w:r>
    </w:p>
    <w:p>
      <w:pPr>
        <w:keepNext w:val="0"/>
        <w:keepLines w:val="0"/>
        <w:pageBreakBefore w:val="0"/>
        <w:widowControl/>
        <w:kinsoku/>
        <w:overflowPunct/>
        <w:topLinePunct w:val="0"/>
        <w:autoSpaceDE/>
        <w:autoSpaceDN/>
        <w:bidi w:val="0"/>
        <w:snapToGrid w:val="0"/>
        <w:spacing w:beforeAutospacing="0" w:afterAutospacing="0"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highlight w:val="yellow"/>
          <w:lang w:eastAsia="zh-CN"/>
        </w:rPr>
        <w:t>镇城建办</w:t>
      </w:r>
      <w:r>
        <w:rPr>
          <w:rFonts w:hint="eastAsia" w:ascii="仿宋" w:hAnsi="仿宋" w:eastAsia="仿宋" w:cs="仿宋"/>
          <w:color w:val="000000"/>
          <w:sz w:val="28"/>
          <w:szCs w:val="28"/>
          <w:highlight w:val="yellow"/>
        </w:rPr>
        <w:t>负责组织相关</w:t>
      </w:r>
      <w:r>
        <w:rPr>
          <w:rFonts w:hint="eastAsia" w:ascii="仿宋" w:hAnsi="仿宋" w:eastAsia="仿宋" w:cs="仿宋"/>
          <w:color w:val="000000"/>
          <w:sz w:val="28"/>
          <w:szCs w:val="28"/>
        </w:rPr>
        <w:t>单位对市政、电力、供水、供气、供热、道路桥梁等城市公共设施进行修复，保障企业及居民的正常生产、生活秩序。</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rPr>
      </w:pPr>
      <w:r>
        <w:rPr>
          <w:rFonts w:hint="eastAsia" w:ascii="仿宋" w:hAnsi="仿宋" w:eastAsia="仿宋" w:cs="仿宋"/>
          <w:color w:val="000000"/>
          <w:sz w:val="28"/>
          <w:szCs w:val="28"/>
        </w:rPr>
        <w:t>　　</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highlight w:val="yellow"/>
          <w:lang w:eastAsia="zh-CN"/>
        </w:rPr>
        <w:t>镇城建</w:t>
      </w:r>
      <w:r>
        <w:rPr>
          <w:rFonts w:hint="eastAsia" w:ascii="仿宋" w:hAnsi="仿宋" w:eastAsia="仿宋" w:cs="仿宋"/>
          <w:color w:val="000000"/>
          <w:sz w:val="28"/>
          <w:szCs w:val="28"/>
          <w:lang w:eastAsia="zh-CN"/>
        </w:rPr>
        <w:t>办</w:t>
      </w:r>
      <w:r>
        <w:rPr>
          <w:rFonts w:hint="eastAsia" w:ascii="仿宋" w:hAnsi="仿宋" w:eastAsia="仿宋" w:cs="仿宋"/>
          <w:color w:val="000000"/>
          <w:sz w:val="28"/>
          <w:szCs w:val="28"/>
        </w:rPr>
        <w:t>负责组织运输力量，做好人员和物资的运输工作。</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rPr>
      </w:pPr>
      <w:r>
        <w:rPr>
          <w:rFonts w:hint="eastAsia" w:ascii="仿宋" w:hAnsi="仿宋" w:eastAsia="仿宋" w:cs="仿宋"/>
          <w:color w:val="000000"/>
          <w:sz w:val="28"/>
          <w:szCs w:val="28"/>
        </w:rPr>
        <w:t>　　</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highlight w:val="yellow"/>
          <w:lang w:eastAsia="zh-CN"/>
        </w:rPr>
        <w:t>镇企业办</w:t>
      </w:r>
      <w:r>
        <w:rPr>
          <w:rFonts w:hint="eastAsia" w:ascii="仿宋" w:hAnsi="仿宋" w:eastAsia="仿宋" w:cs="仿宋"/>
          <w:color w:val="000000"/>
          <w:sz w:val="28"/>
          <w:szCs w:val="28"/>
          <w:highlight w:val="yellow"/>
        </w:rPr>
        <w:t>负</w:t>
      </w:r>
      <w:r>
        <w:rPr>
          <w:rFonts w:hint="eastAsia" w:ascii="仿宋" w:hAnsi="仿宋" w:eastAsia="仿宋" w:cs="仿宋"/>
          <w:color w:val="000000"/>
          <w:sz w:val="28"/>
          <w:szCs w:val="28"/>
        </w:rPr>
        <w:t>责对突发事件现场的污染源进行监测，及时通报环境危害程度并提出处置建议，协调有关单位处置污染物，最大限度地控制环境污染。</w:t>
      </w:r>
      <w:r>
        <w:rPr>
          <w:rFonts w:hint="eastAsia" w:ascii="仿宋" w:hAnsi="仿宋" w:eastAsia="仿宋" w:cs="仿宋"/>
          <w:color w:val="000000"/>
          <w:sz w:val="28"/>
          <w:szCs w:val="28"/>
          <w:lang w:eastAsia="zh-CN"/>
        </w:rPr>
        <w:t>镇政府企业办</w:t>
      </w:r>
      <w:r>
        <w:rPr>
          <w:rFonts w:hint="eastAsia" w:ascii="仿宋" w:hAnsi="仿宋" w:eastAsia="仿宋" w:cs="仿宋"/>
          <w:color w:val="000000"/>
          <w:sz w:val="28"/>
          <w:szCs w:val="28"/>
        </w:rPr>
        <w:t>要积极采取应对措施，帮助企业恢复生产或商贸活动；做好群众生活必需品的应急调拨、分配预案，满足受灾群众的基本生活需求。</w:t>
      </w:r>
    </w:p>
    <w:p>
      <w:pPr>
        <w:keepNext w:val="0"/>
        <w:keepLines w:val="0"/>
        <w:pageBreakBefore w:val="0"/>
        <w:kinsoku/>
        <w:overflowPunct/>
        <w:topLinePunct w:val="0"/>
        <w:autoSpaceDE/>
        <w:autoSpaceDN/>
        <w:bidi w:val="0"/>
        <w:spacing w:beforeAutospacing="0" w:afterAutospacing="0" w:line="360" w:lineRule="auto"/>
        <w:outlineLvl w:val="1"/>
        <w:rPr>
          <w:rFonts w:hint="eastAsia" w:ascii="仿宋" w:hAnsi="仿宋" w:eastAsia="仿宋" w:cs="仿宋"/>
          <w:color w:val="0000FF"/>
          <w:sz w:val="28"/>
          <w:szCs w:val="28"/>
        </w:rPr>
      </w:pPr>
      <w:r>
        <w:rPr>
          <w:rFonts w:hint="eastAsia" w:ascii="仿宋" w:hAnsi="仿宋" w:eastAsia="仿宋" w:cs="仿宋"/>
          <w:color w:val="0000FF"/>
          <w:sz w:val="28"/>
          <w:szCs w:val="28"/>
          <w:lang w:val="en-US" w:eastAsia="zh-CN"/>
        </w:rPr>
        <w:t xml:space="preserve"> </w:t>
      </w:r>
      <w:r>
        <w:rPr>
          <w:rFonts w:hint="eastAsia" w:ascii="仿宋" w:hAnsi="仿宋" w:eastAsia="仿宋" w:cs="仿宋"/>
          <w:color w:val="auto"/>
          <w:sz w:val="28"/>
          <w:szCs w:val="28"/>
          <w:lang w:val="en-US" w:eastAsia="zh-CN"/>
        </w:rPr>
        <w:t xml:space="preserve">   5.2</w:t>
      </w:r>
      <w:r>
        <w:rPr>
          <w:rFonts w:hint="eastAsia" w:ascii="仿宋" w:hAnsi="仿宋" w:eastAsia="仿宋" w:cs="仿宋"/>
          <w:color w:val="auto"/>
          <w:sz w:val="28"/>
          <w:szCs w:val="28"/>
        </w:rPr>
        <w:t>社会救助</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lang w:val="en-US" w:eastAsia="zh-CN"/>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镇民政办</w:t>
      </w:r>
      <w:r>
        <w:rPr>
          <w:rFonts w:hint="eastAsia" w:ascii="仿宋" w:hAnsi="仿宋" w:eastAsia="仿宋" w:cs="仿宋"/>
          <w:color w:val="000000"/>
          <w:sz w:val="28"/>
          <w:szCs w:val="28"/>
        </w:rPr>
        <w:t>统筹协调社会救助工作，会同红十字会、慈善协会等共同做好捐赠资金和物资的接收、调拨、管理工作。</w:t>
      </w:r>
      <w:r>
        <w:rPr>
          <w:rFonts w:hint="eastAsia" w:ascii="仿宋" w:hAnsi="仿宋" w:eastAsia="仿宋" w:cs="仿宋"/>
          <w:color w:val="000000"/>
          <w:sz w:val="28"/>
          <w:szCs w:val="28"/>
          <w:highlight w:val="yellow"/>
          <w:lang w:eastAsia="zh-CN"/>
        </w:rPr>
        <w:t>派出所</w:t>
      </w:r>
      <w:r>
        <w:rPr>
          <w:rFonts w:hint="eastAsia" w:ascii="仿宋" w:hAnsi="仿宋" w:eastAsia="仿宋" w:cs="仿宋"/>
          <w:color w:val="000000"/>
          <w:sz w:val="28"/>
          <w:szCs w:val="28"/>
          <w:highlight w:val="yellow"/>
        </w:rPr>
        <w:t>主动对受害群众提供法律援助，维护其合法权利。</w:t>
      </w:r>
      <w:r>
        <w:rPr>
          <w:rFonts w:hint="eastAsia" w:ascii="仿宋" w:hAnsi="仿宋" w:eastAsia="仿宋" w:cs="仿宋"/>
          <w:color w:val="auto"/>
          <w:sz w:val="28"/>
          <w:szCs w:val="28"/>
          <w:lang w:eastAsia="zh-CN"/>
        </w:rPr>
        <w:t>镇财政所</w:t>
      </w:r>
      <w:r>
        <w:rPr>
          <w:rFonts w:hint="eastAsia" w:ascii="仿宋" w:hAnsi="仿宋" w:eastAsia="仿宋" w:cs="仿宋"/>
          <w:color w:val="auto"/>
          <w:sz w:val="28"/>
          <w:szCs w:val="28"/>
        </w:rPr>
        <w:t>对募集的灾害救助资金使用情况依法进行审计。</w:t>
      </w:r>
      <w:r>
        <w:rPr>
          <w:rFonts w:hint="eastAsia" w:ascii="仿宋" w:hAnsi="仿宋" w:eastAsia="仿宋" w:cs="仿宋"/>
          <w:color w:val="auto"/>
          <w:sz w:val="28"/>
          <w:szCs w:val="28"/>
          <w:lang w:eastAsia="zh-CN"/>
        </w:rPr>
        <w:t>做好善后处理工作。包括：人员安置与补偿、社会救助、卫生防疫、保险理赔、废弃物处置、环境恢复。</w:t>
      </w:r>
      <w:r>
        <w:rPr>
          <w:rFonts w:hint="eastAsia" w:ascii="仿宋" w:hAnsi="仿宋" w:eastAsia="仿宋" w:cs="仿宋"/>
          <w:color w:val="auto"/>
          <w:sz w:val="28"/>
          <w:szCs w:val="28"/>
          <w:lang w:val="en-US" w:eastAsia="zh-CN"/>
        </w:rPr>
        <w:t>突发事件发生后，镇应急办应立即通知有关保险机构赶赴现场开展保险受理、赔付工作。</w:t>
      </w:r>
    </w:p>
    <w:p>
      <w:pPr>
        <w:keepNext w:val="0"/>
        <w:keepLines w:val="0"/>
        <w:pageBreakBefore w:val="0"/>
        <w:kinsoku/>
        <w:overflowPunct/>
        <w:topLinePunct w:val="0"/>
        <w:autoSpaceDE/>
        <w:autoSpaceDN/>
        <w:bidi w:val="0"/>
        <w:spacing w:beforeAutospacing="0" w:afterAutospacing="0" w:line="360" w:lineRule="auto"/>
        <w:ind w:firstLine="560" w:firstLineChars="200"/>
        <w:outlineLvl w:val="1"/>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5.3 调查与评估</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rPr>
      </w:pPr>
      <w:r>
        <w:rPr>
          <w:rFonts w:hint="eastAsia" w:ascii="仿宋" w:hAnsi="仿宋" w:eastAsia="仿宋" w:cs="仿宋"/>
          <w:color w:val="000000"/>
          <w:sz w:val="28"/>
          <w:szCs w:val="28"/>
        </w:rPr>
        <w:t>　　</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一般、较大突发事件的调查评估工作，由</w:t>
      </w:r>
      <w:r>
        <w:rPr>
          <w:rFonts w:hint="eastAsia" w:ascii="仿宋" w:hAnsi="仿宋" w:eastAsia="仿宋" w:cs="仿宋"/>
          <w:color w:val="000000"/>
          <w:sz w:val="28"/>
          <w:szCs w:val="28"/>
          <w:lang w:eastAsia="zh-CN"/>
        </w:rPr>
        <w:t>镇政府相关</w:t>
      </w:r>
      <w:r>
        <w:rPr>
          <w:rFonts w:hint="eastAsia" w:ascii="仿宋" w:hAnsi="仿宋" w:eastAsia="仿宋" w:cs="仿宋"/>
          <w:color w:val="000000"/>
          <w:sz w:val="28"/>
          <w:szCs w:val="28"/>
        </w:rPr>
        <w:t>部门组织开展，调查结果报</w:t>
      </w:r>
      <w:r>
        <w:rPr>
          <w:rFonts w:hint="eastAsia" w:ascii="仿宋" w:hAnsi="仿宋" w:eastAsia="仿宋" w:cs="仿宋"/>
          <w:color w:val="000000"/>
          <w:sz w:val="28"/>
          <w:szCs w:val="28"/>
          <w:lang w:eastAsia="zh-CN"/>
        </w:rPr>
        <w:t>镇</w:t>
      </w:r>
      <w:r>
        <w:rPr>
          <w:rFonts w:hint="eastAsia" w:ascii="仿宋" w:hAnsi="仿宋" w:eastAsia="仿宋" w:cs="仿宋"/>
          <w:color w:val="000000"/>
          <w:sz w:val="28"/>
          <w:szCs w:val="28"/>
        </w:rPr>
        <w:t>政府。重大突发事件的调查评估工作由</w:t>
      </w:r>
      <w:r>
        <w:rPr>
          <w:rFonts w:hint="eastAsia" w:ascii="仿宋" w:hAnsi="仿宋" w:eastAsia="仿宋" w:cs="仿宋"/>
          <w:color w:val="000000"/>
          <w:sz w:val="28"/>
          <w:szCs w:val="28"/>
          <w:lang w:eastAsia="zh-CN"/>
        </w:rPr>
        <w:t>镇政府协助区</w:t>
      </w:r>
      <w:r>
        <w:rPr>
          <w:rFonts w:hint="eastAsia" w:ascii="仿宋" w:hAnsi="仿宋" w:eastAsia="仿宋" w:cs="仿宋"/>
          <w:color w:val="000000"/>
          <w:sz w:val="28"/>
          <w:szCs w:val="28"/>
        </w:rPr>
        <w:t>政府组织开展。特别重大突发事件由</w:t>
      </w:r>
      <w:r>
        <w:rPr>
          <w:rFonts w:hint="eastAsia" w:ascii="仿宋" w:hAnsi="仿宋" w:eastAsia="仿宋" w:cs="仿宋"/>
          <w:color w:val="000000"/>
          <w:sz w:val="28"/>
          <w:szCs w:val="28"/>
          <w:lang w:eastAsia="zh-CN"/>
        </w:rPr>
        <w:t>镇政府、区政府协助市政府</w:t>
      </w:r>
      <w:r>
        <w:rPr>
          <w:rFonts w:hint="eastAsia" w:ascii="仿宋" w:hAnsi="仿宋" w:eastAsia="仿宋" w:cs="仿宋"/>
          <w:color w:val="000000"/>
          <w:sz w:val="28"/>
          <w:szCs w:val="28"/>
        </w:rPr>
        <w:t>或国务院确定的部门组织开展调查评估，</w:t>
      </w:r>
      <w:r>
        <w:rPr>
          <w:rFonts w:hint="eastAsia" w:ascii="仿宋" w:hAnsi="仿宋" w:eastAsia="仿宋" w:cs="仿宋"/>
          <w:color w:val="000000"/>
          <w:sz w:val="28"/>
          <w:szCs w:val="28"/>
          <w:lang w:eastAsia="zh-CN"/>
        </w:rPr>
        <w:t>镇政府</w:t>
      </w:r>
      <w:r>
        <w:rPr>
          <w:rFonts w:hint="eastAsia" w:ascii="仿宋" w:hAnsi="仿宋" w:eastAsia="仿宋" w:cs="仿宋"/>
          <w:color w:val="000000"/>
          <w:sz w:val="28"/>
          <w:szCs w:val="28"/>
        </w:rPr>
        <w:t>配合做好相关工作。</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0000FF"/>
          <w:sz w:val="28"/>
          <w:szCs w:val="28"/>
          <w:lang w:val="en-US" w:eastAsia="zh-CN"/>
        </w:rPr>
      </w:pPr>
      <w:r>
        <w:rPr>
          <w:rFonts w:hint="eastAsia" w:ascii="仿宋" w:hAnsi="仿宋" w:eastAsia="仿宋" w:cs="仿宋"/>
          <w:color w:val="000000"/>
          <w:sz w:val="28"/>
          <w:szCs w:val="28"/>
        </w:rPr>
        <w:t>　　</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突发事件的调查评估要对突发事件发生的原因、影响范围、受灾程度及突发事件应对过程进行全面客观的调查、分析、评估，提出改进措施，形成调查评估报告，并在规定时间内报</w:t>
      </w:r>
      <w:r>
        <w:rPr>
          <w:rFonts w:hint="eastAsia" w:ascii="仿宋" w:hAnsi="仿宋" w:eastAsia="仿宋" w:cs="仿宋"/>
          <w:color w:val="000000"/>
          <w:sz w:val="28"/>
          <w:szCs w:val="28"/>
          <w:lang w:eastAsia="zh-CN"/>
        </w:rPr>
        <w:t>区</w:t>
      </w:r>
      <w:r>
        <w:rPr>
          <w:rFonts w:hint="eastAsia" w:ascii="仿宋" w:hAnsi="仿宋" w:eastAsia="仿宋" w:cs="仿宋"/>
          <w:color w:val="000000"/>
          <w:sz w:val="28"/>
          <w:szCs w:val="28"/>
        </w:rPr>
        <w:t>政府，一般不超过60天。</w:t>
      </w:r>
    </w:p>
    <w:p>
      <w:pPr>
        <w:keepNext w:val="0"/>
        <w:keepLines w:val="0"/>
        <w:pageBreakBefore w:val="0"/>
        <w:kinsoku/>
        <w:overflowPunct/>
        <w:topLinePunct w:val="0"/>
        <w:autoSpaceDE/>
        <w:autoSpaceDN/>
        <w:bidi w:val="0"/>
        <w:spacing w:beforeAutospacing="0" w:afterAutospacing="0"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6 </w:t>
      </w:r>
      <w:r>
        <w:rPr>
          <w:rFonts w:hint="eastAsia" w:ascii="仿宋" w:hAnsi="仿宋" w:eastAsia="仿宋" w:cs="仿宋"/>
          <w:sz w:val="28"/>
          <w:szCs w:val="28"/>
          <w:lang w:eastAsia="zh-CN"/>
        </w:rPr>
        <w:t>应急保障</w:t>
      </w:r>
    </w:p>
    <w:p>
      <w:pPr>
        <w:keepNext w:val="0"/>
        <w:keepLines w:val="0"/>
        <w:pageBreakBefore w:val="0"/>
        <w:kinsoku/>
        <w:overflowPunct/>
        <w:topLinePunct w:val="0"/>
        <w:autoSpaceDE/>
        <w:autoSpaceDN/>
        <w:bidi w:val="0"/>
        <w:spacing w:beforeAutospacing="0" w:afterAutospacing="0" w:line="360" w:lineRule="auto"/>
        <w:outlineLvl w:val="1"/>
        <w:rPr>
          <w:rFonts w:hint="eastAsia" w:ascii="仿宋" w:hAnsi="仿宋" w:eastAsia="仿宋" w:cs="仿宋"/>
          <w:sz w:val="28"/>
          <w:szCs w:val="28"/>
        </w:rPr>
      </w:pPr>
      <w:r>
        <w:rPr>
          <w:rFonts w:hint="eastAsia" w:ascii="仿宋" w:hAnsi="仿宋" w:eastAsia="仿宋" w:cs="仿宋"/>
          <w:sz w:val="28"/>
          <w:szCs w:val="28"/>
        </w:rPr>
        <w:t>　　6.</w:t>
      </w:r>
      <w:r>
        <w:rPr>
          <w:rFonts w:hint="eastAsia" w:ascii="仿宋" w:hAnsi="仿宋" w:eastAsia="仿宋" w:cs="仿宋"/>
          <w:sz w:val="28"/>
          <w:szCs w:val="28"/>
          <w:lang w:val="en-US" w:eastAsia="zh-CN"/>
        </w:rPr>
        <w:t>1</w:t>
      </w:r>
      <w:r>
        <w:rPr>
          <w:rFonts w:hint="eastAsia" w:ascii="仿宋" w:hAnsi="仿宋" w:eastAsia="仿宋" w:cs="仿宋"/>
          <w:sz w:val="28"/>
          <w:szCs w:val="28"/>
        </w:rPr>
        <w:t>应急队伍保障</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综合应急救援队伍。依托</w:t>
      </w:r>
      <w:r>
        <w:rPr>
          <w:rFonts w:hint="eastAsia" w:ascii="仿宋" w:hAnsi="仿宋" w:eastAsia="仿宋" w:cs="仿宋"/>
          <w:color w:val="000000"/>
          <w:sz w:val="28"/>
          <w:szCs w:val="28"/>
          <w:lang w:eastAsia="zh-CN"/>
        </w:rPr>
        <w:t>区</w:t>
      </w:r>
      <w:r>
        <w:rPr>
          <w:rFonts w:hint="eastAsia" w:ascii="仿宋" w:hAnsi="仿宋" w:eastAsia="仿宋" w:cs="仿宋"/>
          <w:color w:val="000000"/>
          <w:sz w:val="28"/>
          <w:szCs w:val="28"/>
        </w:rPr>
        <w:t>消防</w:t>
      </w:r>
      <w:r>
        <w:rPr>
          <w:rFonts w:hint="eastAsia" w:ascii="仿宋" w:hAnsi="仿宋" w:eastAsia="仿宋" w:cs="仿宋"/>
          <w:color w:val="000000"/>
          <w:sz w:val="28"/>
          <w:szCs w:val="28"/>
          <w:lang w:eastAsia="zh-CN"/>
        </w:rPr>
        <w:t>、企业办、安监办等部门</w:t>
      </w:r>
      <w:r>
        <w:rPr>
          <w:rFonts w:hint="eastAsia" w:ascii="仿宋" w:hAnsi="仿宋" w:eastAsia="仿宋" w:cs="仿宋"/>
          <w:color w:val="000000"/>
          <w:sz w:val="28"/>
          <w:szCs w:val="28"/>
        </w:rPr>
        <w:t>组建</w:t>
      </w:r>
      <w:r>
        <w:rPr>
          <w:rFonts w:hint="eastAsia" w:ascii="仿宋" w:hAnsi="仿宋" w:eastAsia="仿宋" w:cs="仿宋"/>
          <w:color w:val="000000"/>
          <w:sz w:val="28"/>
          <w:szCs w:val="28"/>
          <w:lang w:eastAsia="zh-CN"/>
        </w:rPr>
        <w:t>镇政府</w:t>
      </w:r>
      <w:r>
        <w:rPr>
          <w:rFonts w:hint="eastAsia" w:ascii="仿宋" w:hAnsi="仿宋" w:eastAsia="仿宋" w:cs="仿宋"/>
          <w:color w:val="000000"/>
          <w:sz w:val="28"/>
          <w:szCs w:val="28"/>
        </w:rPr>
        <w:t>综合应急救援队伍，承担本</w:t>
      </w:r>
      <w:r>
        <w:rPr>
          <w:rFonts w:hint="eastAsia" w:ascii="仿宋" w:hAnsi="仿宋" w:eastAsia="仿宋" w:cs="仿宋"/>
          <w:color w:val="000000"/>
          <w:sz w:val="28"/>
          <w:szCs w:val="28"/>
          <w:lang w:eastAsia="zh-CN"/>
        </w:rPr>
        <w:t>镇</w:t>
      </w:r>
      <w:r>
        <w:rPr>
          <w:rFonts w:hint="eastAsia" w:ascii="仿宋" w:hAnsi="仿宋" w:eastAsia="仿宋" w:cs="仿宋"/>
          <w:color w:val="000000"/>
          <w:sz w:val="28"/>
          <w:szCs w:val="28"/>
        </w:rPr>
        <w:t>范围内各类突发事件应急救援任务。</w:t>
      </w:r>
      <w:r>
        <w:rPr>
          <w:rFonts w:hint="eastAsia" w:ascii="仿宋" w:hAnsi="仿宋" w:eastAsia="仿宋" w:cs="仿宋"/>
          <w:color w:val="000000"/>
          <w:sz w:val="28"/>
          <w:szCs w:val="28"/>
          <w:lang w:eastAsia="zh-CN"/>
        </w:rPr>
        <w:t>综合</w:t>
      </w:r>
      <w:r>
        <w:rPr>
          <w:rFonts w:hint="eastAsia" w:ascii="仿宋" w:hAnsi="仿宋" w:eastAsia="仿宋" w:cs="仿宋"/>
          <w:sz w:val="28"/>
          <w:szCs w:val="28"/>
        </w:rPr>
        <w:t>应急救援队伍以各单位的专业应急救援队伍为基础，以相关大中型企业的应急救援队伍为重点，按照有关规定配备人员、装备，开展培训、演练。</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rPr>
      </w:pPr>
      <w:r>
        <w:rPr>
          <w:rFonts w:hint="eastAsia" w:ascii="仿宋" w:hAnsi="仿宋" w:eastAsia="仿宋" w:cs="仿宋"/>
          <w:color w:val="000000"/>
          <w:sz w:val="28"/>
          <w:szCs w:val="28"/>
        </w:rPr>
        <w:t>　　</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专业应急救援队伍。由</w:t>
      </w:r>
      <w:r>
        <w:rPr>
          <w:rFonts w:hint="eastAsia" w:ascii="仿宋" w:hAnsi="仿宋" w:eastAsia="仿宋" w:cs="仿宋"/>
          <w:color w:val="000000"/>
          <w:sz w:val="28"/>
          <w:szCs w:val="28"/>
          <w:lang w:eastAsia="zh-CN"/>
        </w:rPr>
        <w:t>镇</w:t>
      </w:r>
      <w:r>
        <w:rPr>
          <w:rFonts w:hint="eastAsia" w:ascii="仿宋" w:hAnsi="仿宋" w:eastAsia="仿宋" w:cs="仿宋"/>
          <w:color w:val="000000"/>
          <w:sz w:val="28"/>
          <w:szCs w:val="28"/>
        </w:rPr>
        <w:t>政府统一领导，</w:t>
      </w:r>
      <w:r>
        <w:rPr>
          <w:rFonts w:hint="eastAsia" w:ascii="仿宋" w:hAnsi="仿宋" w:eastAsia="仿宋" w:cs="仿宋"/>
          <w:color w:val="000000"/>
          <w:sz w:val="28"/>
          <w:szCs w:val="28"/>
          <w:lang w:eastAsia="zh-CN"/>
        </w:rPr>
        <w:t>派出所、文卫办、交警支队、企业办、安监办、农业办</w:t>
      </w:r>
      <w:r>
        <w:rPr>
          <w:rFonts w:hint="eastAsia" w:ascii="仿宋" w:hAnsi="仿宋" w:eastAsia="仿宋" w:cs="仿宋"/>
          <w:color w:val="000000"/>
          <w:sz w:val="28"/>
          <w:szCs w:val="28"/>
        </w:rPr>
        <w:t>有关职能部门牵头组建专业应急救援队伍，突发事件发生后，</w:t>
      </w:r>
      <w:r>
        <w:rPr>
          <w:rFonts w:hint="eastAsia" w:ascii="仿宋" w:hAnsi="仿宋" w:eastAsia="仿宋" w:cs="仿宋"/>
          <w:color w:val="000000"/>
          <w:sz w:val="28"/>
          <w:szCs w:val="28"/>
          <w:lang w:eastAsia="zh-CN"/>
        </w:rPr>
        <w:t>镇</w:t>
      </w:r>
      <w:r>
        <w:rPr>
          <w:rFonts w:hint="eastAsia" w:ascii="仿宋" w:hAnsi="仿宋" w:eastAsia="仿宋" w:cs="仿宋"/>
          <w:color w:val="000000"/>
          <w:sz w:val="28"/>
          <w:szCs w:val="28"/>
        </w:rPr>
        <w:t>应急指挥</w:t>
      </w:r>
      <w:r>
        <w:rPr>
          <w:rFonts w:hint="eastAsia" w:ascii="仿宋" w:hAnsi="仿宋" w:eastAsia="仿宋" w:cs="仿宋"/>
          <w:color w:val="000000"/>
          <w:sz w:val="28"/>
          <w:szCs w:val="28"/>
          <w:lang w:eastAsia="zh-CN"/>
        </w:rPr>
        <w:t>部</w:t>
      </w:r>
      <w:r>
        <w:rPr>
          <w:rFonts w:hint="eastAsia" w:ascii="仿宋" w:hAnsi="仿宋" w:eastAsia="仿宋" w:cs="仿宋"/>
          <w:color w:val="000000"/>
          <w:sz w:val="28"/>
          <w:szCs w:val="28"/>
        </w:rPr>
        <w:t>统一发布调度指令。</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sz w:val="28"/>
          <w:szCs w:val="28"/>
        </w:rPr>
      </w:pPr>
      <w:r>
        <w:rPr>
          <w:rFonts w:hint="eastAsia" w:ascii="仿宋" w:hAnsi="仿宋" w:eastAsia="仿宋" w:cs="仿宋"/>
          <w:color w:val="000000"/>
          <w:sz w:val="28"/>
          <w:szCs w:val="28"/>
        </w:rPr>
        <w:t>　　</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民兵应急救援力量由</w:t>
      </w:r>
      <w:r>
        <w:rPr>
          <w:rFonts w:hint="eastAsia" w:ascii="仿宋" w:hAnsi="仿宋" w:eastAsia="仿宋" w:cs="仿宋"/>
          <w:color w:val="000000"/>
          <w:sz w:val="28"/>
          <w:szCs w:val="28"/>
          <w:lang w:eastAsia="zh-CN"/>
        </w:rPr>
        <w:t>镇政府武装部</w:t>
      </w:r>
      <w:r>
        <w:rPr>
          <w:rFonts w:hint="eastAsia" w:ascii="仿宋" w:hAnsi="仿宋" w:eastAsia="仿宋" w:cs="仿宋"/>
          <w:color w:val="000000"/>
          <w:sz w:val="28"/>
          <w:szCs w:val="28"/>
        </w:rPr>
        <w:t>分区组建，统一使用。</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highlight w:val="yellow"/>
        </w:rPr>
      </w:pPr>
      <w:r>
        <w:rPr>
          <w:rFonts w:hint="eastAsia" w:ascii="仿宋" w:hAnsi="仿宋" w:eastAsia="仿宋" w:cs="仿宋"/>
          <w:color w:val="000000"/>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社会应急力量。加强以社区、村、企业为单位的社会公众应急能力建设，加强日常管理和培训。</w:t>
      </w:r>
      <w:r>
        <w:rPr>
          <w:rFonts w:hint="eastAsia" w:ascii="仿宋" w:hAnsi="仿宋" w:eastAsia="仿宋" w:cs="仿宋"/>
          <w:color w:val="auto"/>
          <w:sz w:val="28"/>
          <w:szCs w:val="28"/>
          <w:lang w:eastAsia="zh-CN"/>
        </w:rPr>
        <w:t>镇</w:t>
      </w:r>
      <w:r>
        <w:rPr>
          <w:rFonts w:hint="eastAsia" w:ascii="仿宋" w:hAnsi="仿宋" w:eastAsia="仿宋" w:cs="仿宋"/>
          <w:color w:val="auto"/>
          <w:sz w:val="28"/>
          <w:szCs w:val="28"/>
        </w:rPr>
        <w:t>有关职能部门和社会团体要采取措施，规范并扶持民间救援组织和志愿者应急队伍，纳入</w:t>
      </w:r>
      <w:r>
        <w:rPr>
          <w:rFonts w:hint="eastAsia" w:ascii="仿宋" w:hAnsi="仿宋" w:eastAsia="仿宋" w:cs="仿宋"/>
          <w:color w:val="auto"/>
          <w:sz w:val="28"/>
          <w:szCs w:val="28"/>
          <w:lang w:eastAsia="zh-CN"/>
        </w:rPr>
        <w:t>镇政府应急体系。</w:t>
      </w:r>
    </w:p>
    <w:p>
      <w:pPr>
        <w:keepNext w:val="0"/>
        <w:keepLines w:val="0"/>
        <w:pageBreakBefore w:val="0"/>
        <w:kinsoku/>
        <w:overflowPunct/>
        <w:topLinePunct w:val="0"/>
        <w:autoSpaceDE/>
        <w:autoSpaceDN/>
        <w:bidi w:val="0"/>
        <w:spacing w:beforeAutospacing="0" w:afterAutospacing="0" w:line="360" w:lineRule="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　　6.</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 xml:space="preserve"> 应急装备、物资保障</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建立健全</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事件应急救援物资储存、调拨和配送系统，积极培育和发展经济动员能力，确保应急救援所需的物资器材和生活用品的应急供应。</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明确参与应急响应单位各村委会</w:t>
      </w:r>
      <w:r>
        <w:rPr>
          <w:rFonts w:hint="eastAsia" w:ascii="仿宋" w:hAnsi="仿宋" w:eastAsia="仿宋" w:cs="仿宋"/>
          <w:color w:val="auto"/>
          <w:sz w:val="28"/>
          <w:szCs w:val="28"/>
          <w:lang w:eastAsia="zh-CN"/>
        </w:rPr>
        <w:t>、街道、企业等是否建立</w:t>
      </w:r>
      <w:r>
        <w:rPr>
          <w:rFonts w:hint="eastAsia" w:ascii="仿宋" w:hAnsi="仿宋" w:eastAsia="仿宋" w:cs="仿宋"/>
          <w:color w:val="auto"/>
          <w:sz w:val="28"/>
          <w:szCs w:val="28"/>
        </w:rPr>
        <w:t>现场应急和工程抢险信息库，落实应急和工程抢险装备型号、数量、种类、性能和存放位置。按隶属关系由应急和工程抢险装备归属单位进行维护、保养，确保装备性能完好，并定期进行调试，及时更新、补充。各应急和工程抢险装备归属单位，应统一服从镇政府应急工作指挥</w:t>
      </w:r>
      <w:r>
        <w:rPr>
          <w:rFonts w:hint="eastAsia" w:ascii="仿宋" w:hAnsi="仿宋" w:eastAsia="仿宋" w:cs="仿宋"/>
          <w:color w:val="auto"/>
          <w:sz w:val="28"/>
          <w:szCs w:val="28"/>
          <w:lang w:eastAsia="zh-CN"/>
        </w:rPr>
        <w:t>中心</w:t>
      </w:r>
      <w:r>
        <w:rPr>
          <w:rFonts w:hint="eastAsia" w:ascii="仿宋" w:hAnsi="仿宋" w:eastAsia="仿宋" w:cs="仿宋"/>
          <w:color w:val="auto"/>
          <w:sz w:val="28"/>
          <w:szCs w:val="28"/>
        </w:rPr>
        <w:t>的调用命令。</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保证一定数量的必需救灾物资储存的基础上，将实物储备转变为生产潜力信息储备，通过建立应急生产启动运行机制，实现救灾物资动态储备。加强储备物资管理，防止储备物资被盗用、挪用、流散和失效，一旦出现上述情况，要及时予以补充和更新。</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highlight w:val="yellow"/>
        </w:rPr>
        <w:t>民政办</w:t>
      </w:r>
      <w:r>
        <w:rPr>
          <w:rFonts w:hint="eastAsia" w:ascii="仿宋" w:hAnsi="仿宋" w:eastAsia="仿宋" w:cs="仿宋"/>
          <w:color w:val="auto"/>
          <w:sz w:val="28"/>
          <w:szCs w:val="28"/>
        </w:rPr>
        <w:t>负责组织、协调救灾物资的储存、调拨和紧急供应及生活必需品应急管理。应急委员会在生活必须品市场出现异常波动时，采取</w:t>
      </w:r>
      <w:r>
        <w:rPr>
          <w:rFonts w:hint="eastAsia" w:ascii="仿宋" w:hAnsi="仿宋" w:eastAsia="仿宋" w:cs="仿宋"/>
          <w:color w:val="auto"/>
          <w:sz w:val="28"/>
          <w:szCs w:val="28"/>
          <w:lang w:eastAsia="zh-CN"/>
        </w:rPr>
        <w:t>镇辖区内</w:t>
      </w:r>
      <w:r>
        <w:rPr>
          <w:rFonts w:hint="eastAsia" w:ascii="仿宋" w:hAnsi="仿宋" w:eastAsia="仿宋" w:cs="仿宋"/>
          <w:color w:val="auto"/>
          <w:sz w:val="28"/>
          <w:szCs w:val="28"/>
        </w:rPr>
        <w:t>调剂、商品储备、组织进口、征购及紧急调运等手段，保障居民日常生活需求。粮所负责粮食的调拨和紧急供应。</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电管所做好事故现场供电工作。</w:t>
      </w:r>
    </w:p>
    <w:p>
      <w:pPr>
        <w:keepNext w:val="0"/>
        <w:keepLines w:val="0"/>
        <w:pageBreakBefore w:val="0"/>
        <w:kinsoku/>
        <w:overflowPunct/>
        <w:topLinePunct w:val="0"/>
        <w:autoSpaceDE/>
        <w:autoSpaceDN/>
        <w:bidi w:val="0"/>
        <w:spacing w:beforeAutospacing="0" w:afterAutospacing="0" w:line="360" w:lineRule="auto"/>
        <w:ind w:firstLine="560" w:firstLineChars="200"/>
        <w:outlineLvl w:val="1"/>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6.3资金保障</w:t>
      </w:r>
    </w:p>
    <w:p>
      <w:pPr>
        <w:keepNext w:val="0"/>
        <w:keepLines w:val="0"/>
        <w:pageBreakBefore w:val="0"/>
        <w:kinsoku/>
        <w:overflowPunct/>
        <w:topLinePunct w:val="0"/>
        <w:autoSpaceDE/>
        <w:autoSpaceDN/>
        <w:bidi w:val="0"/>
        <w:spacing w:beforeAutospacing="0" w:afterAutospacing="0"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事件应急工作所需资金，分别由</w:t>
      </w:r>
      <w:r>
        <w:rPr>
          <w:rFonts w:hint="eastAsia" w:ascii="仿宋" w:hAnsi="仿宋" w:eastAsia="仿宋" w:cs="仿宋"/>
          <w:color w:val="auto"/>
          <w:sz w:val="28"/>
          <w:szCs w:val="28"/>
          <w:lang w:eastAsia="zh-CN"/>
        </w:rPr>
        <w:t>镇</w:t>
      </w:r>
      <w:r>
        <w:rPr>
          <w:rFonts w:hint="eastAsia" w:ascii="仿宋" w:hAnsi="仿宋" w:eastAsia="仿宋" w:cs="仿宋"/>
          <w:color w:val="auto"/>
          <w:sz w:val="28"/>
          <w:szCs w:val="28"/>
        </w:rPr>
        <w:t>财政予以保障</w:t>
      </w:r>
      <w:r>
        <w:rPr>
          <w:rFonts w:hint="eastAsia" w:ascii="仿宋" w:hAnsi="仿宋" w:eastAsia="仿宋" w:cs="仿宋"/>
          <w:color w:val="auto"/>
          <w:sz w:val="28"/>
          <w:szCs w:val="28"/>
          <w:lang w:eastAsia="zh-CN"/>
        </w:rPr>
        <w:t>，</w:t>
      </w:r>
      <w:r>
        <w:rPr>
          <w:rFonts w:hint="eastAsia" w:ascii="仿宋" w:hAnsi="仿宋" w:eastAsia="仿宋" w:cs="仿宋"/>
          <w:b w:val="0"/>
          <w:i w:val="0"/>
          <w:caps w:val="0"/>
          <w:color w:val="auto"/>
          <w:spacing w:val="0"/>
          <w:sz w:val="28"/>
          <w:szCs w:val="28"/>
        </w:rPr>
        <w:t>镇财政无力保障时，争取</w:t>
      </w:r>
      <w:r>
        <w:rPr>
          <w:rFonts w:hint="eastAsia" w:ascii="仿宋" w:hAnsi="仿宋" w:eastAsia="仿宋" w:cs="仿宋"/>
          <w:b w:val="0"/>
          <w:i w:val="0"/>
          <w:caps w:val="0"/>
          <w:color w:val="auto"/>
          <w:spacing w:val="0"/>
          <w:sz w:val="28"/>
          <w:szCs w:val="28"/>
          <w:lang w:eastAsia="zh-CN"/>
        </w:rPr>
        <w:t>区</w:t>
      </w:r>
      <w:r>
        <w:rPr>
          <w:rFonts w:hint="eastAsia" w:ascii="仿宋" w:hAnsi="仿宋" w:eastAsia="仿宋" w:cs="仿宋"/>
          <w:b w:val="0"/>
          <w:i w:val="0"/>
          <w:caps w:val="0"/>
          <w:color w:val="auto"/>
          <w:spacing w:val="0"/>
          <w:sz w:val="28"/>
          <w:szCs w:val="28"/>
        </w:rPr>
        <w:t>财政予以保障</w:t>
      </w:r>
      <w:r>
        <w:rPr>
          <w:rFonts w:hint="eastAsia" w:ascii="仿宋" w:hAnsi="仿宋" w:eastAsia="仿宋" w:cs="仿宋"/>
          <w:b w:val="0"/>
          <w:i w:val="0"/>
          <w:caps w:val="0"/>
          <w:color w:val="auto"/>
          <w:spacing w:val="0"/>
          <w:sz w:val="28"/>
          <w:szCs w:val="28"/>
          <w:lang w:eastAsia="zh-CN"/>
        </w:rPr>
        <w:t>。</w:t>
      </w:r>
    </w:p>
    <w:p>
      <w:pPr>
        <w:keepNext w:val="0"/>
        <w:keepLines w:val="0"/>
        <w:pageBreakBefore w:val="0"/>
        <w:kinsoku/>
        <w:overflowPunct/>
        <w:topLinePunct w:val="0"/>
        <w:autoSpaceDE/>
        <w:autoSpaceDN/>
        <w:bidi w:val="0"/>
        <w:spacing w:beforeAutospacing="0" w:afterAutospacing="0"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）应急救援专项资金主要于</w:t>
      </w:r>
      <w:r>
        <w:rPr>
          <w:rFonts w:hint="eastAsia" w:ascii="仿宋" w:hAnsi="仿宋" w:eastAsia="仿宋" w:cs="仿宋"/>
          <w:color w:val="auto"/>
          <w:sz w:val="28"/>
          <w:szCs w:val="28"/>
          <w:lang w:eastAsia="zh-CN"/>
        </w:rPr>
        <w:t>应急中心</w:t>
      </w:r>
      <w:r>
        <w:rPr>
          <w:rFonts w:hint="eastAsia" w:ascii="仿宋" w:hAnsi="仿宋" w:eastAsia="仿宋" w:cs="仿宋"/>
          <w:color w:val="auto"/>
          <w:sz w:val="28"/>
          <w:szCs w:val="28"/>
        </w:rPr>
        <w:t>确定的应急工作项目，以及应急救援信息化建设、日常运作和保障专业应急队伍建设，</w:t>
      </w:r>
      <w:r>
        <w:rPr>
          <w:rFonts w:hint="eastAsia" w:ascii="仿宋" w:hAnsi="仿宋" w:eastAsia="仿宋" w:cs="仿宋"/>
          <w:b w:val="0"/>
          <w:i w:val="0"/>
          <w:caps w:val="0"/>
          <w:color w:val="auto"/>
          <w:spacing w:val="0"/>
          <w:sz w:val="28"/>
          <w:szCs w:val="28"/>
        </w:rPr>
        <w:t>相关成果转化、</w:t>
      </w:r>
      <w:r>
        <w:rPr>
          <w:rFonts w:hint="eastAsia" w:ascii="仿宋" w:hAnsi="仿宋" w:eastAsia="仿宋" w:cs="仿宋"/>
          <w:color w:val="auto"/>
          <w:sz w:val="28"/>
          <w:szCs w:val="28"/>
        </w:rPr>
        <w:t>预案维护等工作。</w:t>
      </w:r>
    </w:p>
    <w:p>
      <w:pPr>
        <w:keepNext w:val="0"/>
        <w:keepLines w:val="0"/>
        <w:pageBreakBefore w:val="0"/>
        <w:kinsoku/>
        <w:overflowPunct/>
        <w:topLinePunct w:val="0"/>
        <w:autoSpaceDE/>
        <w:autoSpaceDN/>
        <w:bidi w:val="0"/>
        <w:spacing w:beforeAutospacing="0" w:afterAutospacing="0" w:line="360" w:lineRule="auto"/>
        <w:ind w:firstLine="560" w:firstLineChars="200"/>
        <w:outlineLvl w:val="1"/>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6.4医疗卫生保障　</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right="0" w:rightChars="0"/>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lang w:val="en-US" w:eastAsia="zh-CN"/>
        </w:rPr>
        <w:t xml:space="preserve">    </w:t>
      </w:r>
      <w:r>
        <w:rPr>
          <w:rFonts w:hint="eastAsia" w:ascii="仿宋" w:hAnsi="仿宋" w:eastAsia="仿宋" w:cs="仿宋"/>
          <w:b w:val="0"/>
          <w:i w:val="0"/>
          <w:caps w:val="0"/>
          <w:color w:val="auto"/>
          <w:spacing w:val="0"/>
          <w:sz w:val="28"/>
          <w:szCs w:val="28"/>
          <w:lang w:eastAsia="zh-CN"/>
        </w:rPr>
        <w:t>（</w:t>
      </w:r>
      <w:r>
        <w:rPr>
          <w:rFonts w:hint="eastAsia" w:ascii="仿宋" w:hAnsi="仿宋" w:eastAsia="仿宋" w:cs="仿宋"/>
          <w:b w:val="0"/>
          <w:i w:val="0"/>
          <w:caps w:val="0"/>
          <w:color w:val="auto"/>
          <w:spacing w:val="0"/>
          <w:sz w:val="28"/>
          <w:szCs w:val="28"/>
          <w:lang w:val="en-US" w:eastAsia="zh-CN"/>
        </w:rPr>
        <w:t>1</w:t>
      </w:r>
      <w:r>
        <w:rPr>
          <w:rFonts w:hint="eastAsia" w:ascii="仿宋" w:hAnsi="仿宋" w:eastAsia="仿宋" w:cs="仿宋"/>
          <w:b w:val="0"/>
          <w:i w:val="0"/>
          <w:caps w:val="0"/>
          <w:color w:val="auto"/>
          <w:spacing w:val="0"/>
          <w:sz w:val="28"/>
          <w:szCs w:val="28"/>
          <w:lang w:eastAsia="zh-CN"/>
        </w:rPr>
        <w:t>）</w:t>
      </w:r>
      <w:r>
        <w:rPr>
          <w:rFonts w:hint="eastAsia" w:ascii="仿宋" w:hAnsi="仿宋" w:eastAsia="仿宋" w:cs="仿宋"/>
          <w:b w:val="0"/>
          <w:i w:val="0"/>
          <w:caps w:val="0"/>
          <w:color w:val="auto"/>
          <w:spacing w:val="0"/>
          <w:sz w:val="28"/>
          <w:szCs w:val="28"/>
        </w:rPr>
        <w:t>卫生院负责应急工作中救护保障的组织实施，并负责后续救治。</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right="0" w:rightChars="0"/>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lang w:val="en-US" w:eastAsia="zh-CN"/>
        </w:rPr>
        <w:t xml:space="preserve">    </w:t>
      </w:r>
      <w:r>
        <w:rPr>
          <w:rFonts w:hint="eastAsia" w:ascii="仿宋" w:hAnsi="仿宋" w:eastAsia="仿宋" w:cs="仿宋"/>
          <w:b w:val="0"/>
          <w:i w:val="0"/>
          <w:caps w:val="0"/>
          <w:color w:val="auto"/>
          <w:spacing w:val="0"/>
          <w:sz w:val="28"/>
          <w:szCs w:val="28"/>
          <w:lang w:eastAsia="zh-CN"/>
        </w:rPr>
        <w:t>（</w:t>
      </w:r>
      <w:r>
        <w:rPr>
          <w:rFonts w:hint="eastAsia" w:ascii="仿宋" w:hAnsi="仿宋" w:eastAsia="仿宋" w:cs="仿宋"/>
          <w:b w:val="0"/>
          <w:i w:val="0"/>
          <w:caps w:val="0"/>
          <w:color w:val="auto"/>
          <w:spacing w:val="0"/>
          <w:sz w:val="28"/>
          <w:szCs w:val="28"/>
          <w:lang w:val="en-US" w:eastAsia="zh-CN"/>
        </w:rPr>
        <w:t>2</w:t>
      </w:r>
      <w:r>
        <w:rPr>
          <w:rFonts w:hint="eastAsia" w:ascii="仿宋" w:hAnsi="仿宋" w:eastAsia="仿宋" w:cs="仿宋"/>
          <w:b w:val="0"/>
          <w:i w:val="0"/>
          <w:caps w:val="0"/>
          <w:color w:val="auto"/>
          <w:spacing w:val="0"/>
          <w:sz w:val="28"/>
          <w:szCs w:val="28"/>
          <w:lang w:eastAsia="zh-CN"/>
        </w:rPr>
        <w:t>）</w:t>
      </w:r>
      <w:r>
        <w:rPr>
          <w:rFonts w:hint="eastAsia" w:ascii="仿宋" w:hAnsi="仿宋" w:eastAsia="仿宋" w:cs="仿宋"/>
          <w:b w:val="0"/>
          <w:i w:val="0"/>
          <w:caps w:val="0"/>
          <w:color w:val="auto"/>
          <w:spacing w:val="0"/>
          <w:sz w:val="28"/>
          <w:szCs w:val="28"/>
        </w:rPr>
        <w:t>卫生专业队伍的医疗救护和群众性救护要于第一时间在现场展开。</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right="0" w:rightChars="0"/>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lang w:val="en-US" w:eastAsia="zh-CN"/>
        </w:rPr>
        <w:t xml:space="preserve">    </w:t>
      </w:r>
      <w:r>
        <w:rPr>
          <w:rFonts w:hint="eastAsia" w:ascii="仿宋" w:hAnsi="仿宋" w:eastAsia="仿宋" w:cs="仿宋"/>
          <w:b w:val="0"/>
          <w:i w:val="0"/>
          <w:caps w:val="0"/>
          <w:color w:val="auto"/>
          <w:spacing w:val="0"/>
          <w:sz w:val="28"/>
          <w:szCs w:val="28"/>
          <w:lang w:eastAsia="zh-CN"/>
        </w:rPr>
        <w:t>（</w:t>
      </w:r>
      <w:r>
        <w:rPr>
          <w:rFonts w:hint="eastAsia" w:ascii="仿宋" w:hAnsi="仿宋" w:eastAsia="仿宋" w:cs="仿宋"/>
          <w:b w:val="0"/>
          <w:i w:val="0"/>
          <w:caps w:val="0"/>
          <w:color w:val="auto"/>
          <w:spacing w:val="0"/>
          <w:sz w:val="28"/>
          <w:szCs w:val="28"/>
          <w:lang w:val="en-US" w:eastAsia="zh-CN"/>
        </w:rPr>
        <w:t>3</w:t>
      </w:r>
      <w:r>
        <w:rPr>
          <w:rFonts w:hint="eastAsia" w:ascii="仿宋" w:hAnsi="仿宋" w:eastAsia="仿宋" w:cs="仿宋"/>
          <w:b w:val="0"/>
          <w:i w:val="0"/>
          <w:caps w:val="0"/>
          <w:color w:val="auto"/>
          <w:spacing w:val="0"/>
          <w:sz w:val="28"/>
          <w:szCs w:val="28"/>
          <w:lang w:eastAsia="zh-CN"/>
        </w:rPr>
        <w:t>）</w:t>
      </w:r>
      <w:r>
        <w:rPr>
          <w:rFonts w:hint="eastAsia" w:ascii="仿宋" w:hAnsi="仿宋" w:eastAsia="仿宋" w:cs="仿宋"/>
          <w:b w:val="0"/>
          <w:i w:val="0"/>
          <w:caps w:val="0"/>
          <w:color w:val="auto"/>
          <w:spacing w:val="0"/>
          <w:sz w:val="28"/>
          <w:szCs w:val="28"/>
        </w:rPr>
        <w:t>加强公共卫生体系建设，建立健全公共卫生应急控制系统、信息系统、疾病预防控制系统、医疗救治系统、人才培养系统、科学研究系统、卫生监督系统和社会支持系统，全面提高公共卫生管理和应急处置能力。</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right="0" w:rightChars="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lang w:val="en-US" w:eastAsia="zh-CN"/>
        </w:rPr>
        <w:t xml:space="preserve">   </w:t>
      </w:r>
      <w:r>
        <w:rPr>
          <w:rFonts w:hint="eastAsia" w:ascii="仿宋" w:hAnsi="仿宋" w:eastAsia="仿宋" w:cs="仿宋"/>
          <w:b w:val="0"/>
          <w:i w:val="0"/>
          <w:caps w:val="0"/>
          <w:color w:val="auto"/>
          <w:spacing w:val="0"/>
          <w:sz w:val="28"/>
          <w:szCs w:val="28"/>
          <w:lang w:eastAsia="zh-CN"/>
        </w:rPr>
        <w:t>（</w:t>
      </w:r>
      <w:r>
        <w:rPr>
          <w:rFonts w:hint="eastAsia" w:ascii="仿宋" w:hAnsi="仿宋" w:eastAsia="仿宋" w:cs="仿宋"/>
          <w:b w:val="0"/>
          <w:i w:val="0"/>
          <w:caps w:val="0"/>
          <w:color w:val="auto"/>
          <w:spacing w:val="0"/>
          <w:sz w:val="28"/>
          <w:szCs w:val="28"/>
          <w:lang w:val="en-US" w:eastAsia="zh-CN"/>
        </w:rPr>
        <w:t>4</w:t>
      </w:r>
      <w:r>
        <w:rPr>
          <w:rFonts w:hint="eastAsia" w:ascii="仿宋" w:hAnsi="仿宋" w:eastAsia="仿宋" w:cs="仿宋"/>
          <w:b w:val="0"/>
          <w:i w:val="0"/>
          <w:caps w:val="0"/>
          <w:color w:val="auto"/>
          <w:spacing w:val="0"/>
          <w:sz w:val="28"/>
          <w:szCs w:val="28"/>
          <w:lang w:eastAsia="zh-CN"/>
        </w:rPr>
        <w:t>）</w:t>
      </w:r>
      <w:r>
        <w:rPr>
          <w:rFonts w:hint="eastAsia" w:ascii="仿宋" w:hAnsi="仿宋" w:eastAsia="仿宋" w:cs="仿宋"/>
          <w:b w:val="0"/>
          <w:i w:val="0"/>
          <w:caps w:val="0"/>
          <w:color w:val="auto"/>
          <w:spacing w:val="0"/>
          <w:sz w:val="28"/>
          <w:szCs w:val="28"/>
        </w:rPr>
        <w:t>卫生院负责和有关医院的联系、安排，组织急救车辆、医疗器械和医务人员，提供急救所需药品和器械，抢救事故现场受伤人员，做好事故现场的卫生防疫工作，随时向现场指挥部报告人员伤亡、抢救和防疫等情况，必要时负责向上级医疗机构求助。</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6.5</w:t>
      </w:r>
      <w:r>
        <w:rPr>
          <w:rFonts w:hint="eastAsia" w:ascii="仿宋" w:hAnsi="仿宋" w:eastAsia="仿宋" w:cs="仿宋"/>
          <w:color w:val="auto"/>
          <w:sz w:val="28"/>
          <w:szCs w:val="28"/>
        </w:rPr>
        <w:t>治安保障</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（1）公安派出所负责制定事故状态下维持治安秩序的各种准备方案，包括警力集结、布控方案、值勤方式和行动，并在突发事件发生后，组织实施。</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（2）突发事件发生后，公安派出所和各单位要立即在救灾现场周围组织设立警戒县和警戒哨，</w:t>
      </w:r>
      <w:r>
        <w:rPr>
          <w:rFonts w:hint="eastAsia" w:ascii="仿宋" w:hAnsi="仿宋" w:eastAsia="仿宋" w:cs="仿宋"/>
          <w:color w:val="auto"/>
          <w:sz w:val="28"/>
          <w:szCs w:val="28"/>
        </w:rPr>
        <w:t>做好现场控制、交通管制、疏散救助群众、维护公共秩序等工作。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居民委员会、村民委员会和其他社会组织按照</w:t>
      </w:r>
      <w:r>
        <w:rPr>
          <w:rFonts w:hint="eastAsia" w:ascii="仿宋" w:hAnsi="仿宋" w:eastAsia="仿宋" w:cs="仿宋"/>
          <w:color w:val="auto"/>
          <w:sz w:val="28"/>
          <w:szCs w:val="28"/>
          <w:lang w:eastAsia="zh-CN"/>
        </w:rPr>
        <w:t>镇</w:t>
      </w:r>
      <w:r>
        <w:rPr>
          <w:rFonts w:hint="eastAsia" w:ascii="仿宋" w:hAnsi="仿宋" w:eastAsia="仿宋" w:cs="仿宋"/>
          <w:color w:val="auto"/>
          <w:sz w:val="28"/>
          <w:szCs w:val="28"/>
        </w:rPr>
        <w:t>政府的决定、命令，进行宣传动员，组织群众开展自救互救，协助维护社会秩序。</w:t>
      </w:r>
    </w:p>
    <w:p>
      <w:pPr>
        <w:keepNext w:val="0"/>
        <w:keepLines w:val="0"/>
        <w:pageBreakBefore w:val="0"/>
        <w:kinsoku/>
        <w:overflowPunct/>
        <w:topLinePunct w:val="0"/>
        <w:autoSpaceDE/>
        <w:autoSpaceDN/>
        <w:bidi w:val="0"/>
        <w:spacing w:beforeAutospacing="0" w:afterAutospacing="0" w:line="360" w:lineRule="auto"/>
        <w:outlineLvl w:val="1"/>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6.</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 通信保障</w:t>
      </w:r>
    </w:p>
    <w:p>
      <w:pPr>
        <w:keepNext w:val="0"/>
        <w:keepLines w:val="0"/>
        <w:pageBreakBefore w:val="0"/>
        <w:kinsoku/>
        <w:overflowPunct/>
        <w:topLinePunct w:val="0"/>
        <w:autoSpaceDE/>
        <w:autoSpaceDN/>
        <w:bidi w:val="0"/>
        <w:spacing w:beforeAutospacing="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bCs/>
          <w:color w:val="auto"/>
          <w:kern w:val="0"/>
          <w:sz w:val="28"/>
          <w:szCs w:val="28"/>
        </w:rPr>
        <w:t>镇政府应急领导小组</w:t>
      </w:r>
      <w:r>
        <w:rPr>
          <w:rFonts w:hint="eastAsia" w:ascii="仿宋" w:hAnsi="仿宋" w:eastAsia="仿宋" w:cs="仿宋"/>
          <w:color w:val="auto"/>
          <w:sz w:val="28"/>
          <w:szCs w:val="28"/>
        </w:rPr>
        <w:t>要保证通讯联系畅通，调度值班电话须24 小时专人值守。事故现场通过固定电话、移动电话、卫星电话等通信手段，保持通讯畅通。事故应急救援的职能部门、值班电话应向社会公布。应急中心（镇政府办）24 小时值班电话：68360001。</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（2）</w:t>
      </w:r>
      <w:r>
        <w:rPr>
          <w:rFonts w:hint="eastAsia" w:ascii="仿宋" w:hAnsi="仿宋" w:eastAsia="仿宋" w:cs="仿宋"/>
          <w:color w:val="auto"/>
          <w:sz w:val="28"/>
          <w:szCs w:val="28"/>
        </w:rPr>
        <w:t>应急委员会办公室要建立跨部门、多手段、多路线，有线和无线相结合的反应快速、灵活机动、稳定可靠的应急通信系统。</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）现场</w:t>
      </w:r>
      <w:r>
        <w:rPr>
          <w:rFonts w:hint="eastAsia" w:ascii="仿宋" w:hAnsi="仿宋" w:eastAsia="仿宋" w:cs="仿宋"/>
          <w:color w:val="auto"/>
          <w:sz w:val="28"/>
          <w:szCs w:val="28"/>
        </w:rPr>
        <w:t>指挥通信以固定有线通信为主。如不具备固定有线通信条件或长途通信干线中断，改用无线通信，保障应急指挥通信。</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通讯设备和线路发生故障时，相关通信运营单位应立即组织专业队伍进行抢修，迅速排除故障。如有需要，启用迂回线路或应急通讯车，调通应急电话，确保通讯网络的安全可靠。</w:t>
      </w:r>
    </w:p>
    <w:p>
      <w:pPr>
        <w:pStyle w:val="2"/>
        <w:keepNext w:val="0"/>
        <w:keepLines w:val="0"/>
        <w:pageBreakBefore w:val="0"/>
        <w:kinsoku/>
        <w:overflowPunct/>
        <w:topLinePunct w:val="0"/>
        <w:autoSpaceDE/>
        <w:autoSpaceDN/>
        <w:bidi w:val="0"/>
        <w:spacing w:beforeAutospacing="0" w:after="0" w:afterLines="0" w:afterAutospacing="0" w:line="360" w:lineRule="auto"/>
        <w:ind w:left="0" w:leftChars="0" w:firstLine="560" w:firstLineChars="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各村、各部门要根据实际情况建立突发事件信息</w:t>
      </w:r>
      <w:r>
        <w:rPr>
          <w:rFonts w:hint="eastAsia" w:ascii="仿宋" w:hAnsi="仿宋" w:eastAsia="仿宋" w:cs="仿宋"/>
          <w:color w:val="auto"/>
          <w:sz w:val="28"/>
          <w:szCs w:val="28"/>
          <w:lang w:eastAsia="zh-CN"/>
        </w:rPr>
        <w:t>联络</w:t>
      </w:r>
      <w:r>
        <w:rPr>
          <w:rFonts w:hint="eastAsia" w:ascii="仿宋" w:hAnsi="仿宋" w:eastAsia="仿宋" w:cs="仿宋"/>
          <w:color w:val="auto"/>
          <w:sz w:val="28"/>
          <w:szCs w:val="28"/>
        </w:rPr>
        <w:t>员制度，在自然灾害、事故灾难、公共卫生和社会安全事件多发、易发地，明确专门信息</w:t>
      </w:r>
      <w:r>
        <w:rPr>
          <w:rFonts w:hint="eastAsia" w:ascii="仿宋" w:hAnsi="仿宋" w:eastAsia="仿宋" w:cs="仿宋"/>
          <w:color w:val="auto"/>
          <w:sz w:val="28"/>
          <w:szCs w:val="28"/>
          <w:lang w:eastAsia="zh-CN"/>
        </w:rPr>
        <w:t>联络</w:t>
      </w:r>
      <w:r>
        <w:rPr>
          <w:rFonts w:hint="eastAsia" w:ascii="仿宋" w:hAnsi="仿宋" w:eastAsia="仿宋" w:cs="仿宋"/>
          <w:color w:val="auto"/>
          <w:sz w:val="28"/>
          <w:szCs w:val="28"/>
        </w:rPr>
        <w:t>员，收集突发事件信息并即时上报。</w:t>
      </w:r>
    </w:p>
    <w:p>
      <w:pPr>
        <w:keepNext w:val="0"/>
        <w:keepLines w:val="0"/>
        <w:pageBreakBefore w:val="0"/>
        <w:kinsoku/>
        <w:overflowPunct/>
        <w:topLinePunct w:val="0"/>
        <w:autoSpaceDE/>
        <w:autoSpaceDN/>
        <w:bidi w:val="0"/>
        <w:spacing w:beforeAutospacing="0" w:afterAutospacing="0" w:line="360" w:lineRule="auto"/>
        <w:ind w:firstLine="560" w:firstLineChars="200"/>
        <w:outlineLvl w:val="1"/>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6.7交通运输保障</w:t>
      </w:r>
    </w:p>
    <w:p>
      <w:pPr>
        <w:keepNext w:val="0"/>
        <w:keepLines w:val="0"/>
        <w:pageBreakBefore w:val="0"/>
        <w:kinsoku/>
        <w:overflowPunct/>
        <w:topLinePunct w:val="0"/>
        <w:autoSpaceDE/>
        <w:autoSpaceDN/>
        <w:bidi w:val="0"/>
        <w:spacing w:beforeAutospacing="0" w:afterAutospacing="0" w:line="360" w:lineRule="auto"/>
        <w:ind w:firstLine="420"/>
        <w:rPr>
          <w:rFonts w:hint="eastAsia" w:ascii="仿宋" w:hAnsi="仿宋" w:eastAsia="仿宋" w:cs="仿宋"/>
          <w:b w:val="0"/>
          <w:i w:val="0"/>
          <w:caps w:val="0"/>
          <w:color w:val="auto"/>
          <w:spacing w:val="0"/>
          <w:sz w:val="28"/>
          <w:szCs w:val="28"/>
        </w:rPr>
      </w:pPr>
      <w:r>
        <w:rPr>
          <w:rFonts w:hint="eastAsia" w:ascii="仿宋" w:hAnsi="仿宋" w:eastAsia="仿宋" w:cs="仿宋"/>
          <w:color w:val="auto"/>
          <w:kern w:val="2"/>
          <w:sz w:val="28"/>
          <w:szCs w:val="28"/>
          <w:lang w:val="en-US" w:eastAsia="zh-CN" w:bidi="ar-SA"/>
        </w:rPr>
        <w:t>（1）加强应急交通保障，为突发事件应急工作提供快速、高效、顺畅的道路设施施、设备、运行秩序等交通保障条件。</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Chars="0" w:right="0" w:rightChars="0"/>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lang w:val="en-US" w:eastAsia="zh-CN"/>
        </w:rPr>
        <w:t xml:space="preserve">    </w:t>
      </w:r>
      <w:r>
        <w:rPr>
          <w:rFonts w:hint="eastAsia" w:ascii="仿宋" w:hAnsi="仿宋" w:eastAsia="仿宋" w:cs="仿宋"/>
          <w:b w:val="0"/>
          <w:i w:val="0"/>
          <w:caps w:val="0"/>
          <w:color w:val="auto"/>
          <w:spacing w:val="0"/>
          <w:sz w:val="28"/>
          <w:szCs w:val="28"/>
        </w:rPr>
        <w:t>(</w:t>
      </w:r>
      <w:r>
        <w:rPr>
          <w:rFonts w:hint="eastAsia" w:ascii="仿宋" w:hAnsi="仿宋" w:eastAsia="仿宋" w:cs="仿宋"/>
          <w:b w:val="0"/>
          <w:i w:val="0"/>
          <w:caps w:val="0"/>
          <w:color w:val="auto"/>
          <w:spacing w:val="0"/>
          <w:sz w:val="28"/>
          <w:szCs w:val="28"/>
          <w:lang w:val="en-US" w:eastAsia="zh-CN"/>
        </w:rPr>
        <w:t>2</w:t>
      </w:r>
      <w:r>
        <w:rPr>
          <w:rFonts w:hint="eastAsia" w:ascii="仿宋" w:hAnsi="仿宋" w:eastAsia="仿宋" w:cs="仿宋"/>
          <w:b w:val="0"/>
          <w:i w:val="0"/>
          <w:caps w:val="0"/>
          <w:color w:val="auto"/>
          <w:spacing w:val="0"/>
          <w:sz w:val="28"/>
          <w:szCs w:val="28"/>
        </w:rPr>
        <w:t>)</w:t>
      </w:r>
      <w:r>
        <w:rPr>
          <w:rFonts w:hint="eastAsia" w:ascii="仿宋" w:hAnsi="仿宋" w:eastAsia="仿宋" w:cs="仿宋"/>
          <w:b w:val="0"/>
          <w:i w:val="0"/>
          <w:caps w:val="0"/>
          <w:color w:val="auto"/>
          <w:spacing w:val="0"/>
          <w:sz w:val="28"/>
          <w:szCs w:val="28"/>
          <w:lang w:eastAsia="zh-CN"/>
        </w:rPr>
        <w:t>突发</w:t>
      </w:r>
      <w:r>
        <w:rPr>
          <w:rFonts w:hint="eastAsia" w:ascii="仿宋" w:hAnsi="仿宋" w:eastAsia="仿宋" w:cs="仿宋"/>
          <w:b w:val="0"/>
          <w:i w:val="0"/>
          <w:caps w:val="0"/>
          <w:color w:val="auto"/>
          <w:spacing w:val="0"/>
          <w:sz w:val="28"/>
          <w:szCs w:val="28"/>
        </w:rPr>
        <w:t>事件发生后，交通安全管理部门要及时对事故现场实行道路交通管制，根据需要和可能组织开设应急救援[绿色通道。道路设施受损时，道路交通部门要迅速组织有关部门和专业队伍进行抢修，尽恢复通畅状态。必要时可紧急动员和征用其他部门及社会交通设施装备。</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Chars="0" w:right="0" w:rightChars="0"/>
        <w:rPr>
          <w:rFonts w:hint="eastAsia" w:ascii="仿宋" w:hAnsi="仿宋" w:eastAsia="仿宋" w:cs="仿宋"/>
          <w:color w:val="auto"/>
          <w:sz w:val="28"/>
          <w:szCs w:val="28"/>
          <w:lang w:val="en-US" w:eastAsia="zh-CN"/>
        </w:rPr>
      </w:pPr>
      <w:r>
        <w:rPr>
          <w:rFonts w:hint="eastAsia" w:ascii="仿宋" w:hAnsi="仿宋" w:eastAsia="仿宋" w:cs="仿宋"/>
          <w:b w:val="0"/>
          <w:i w:val="0"/>
          <w:caps w:val="0"/>
          <w:color w:val="auto"/>
          <w:spacing w:val="0"/>
          <w:sz w:val="28"/>
          <w:szCs w:val="28"/>
          <w:lang w:val="en-US" w:eastAsia="zh-CN"/>
        </w:rPr>
        <w:t xml:space="preserve">   </w:t>
      </w:r>
      <w:r>
        <w:rPr>
          <w:rFonts w:hint="eastAsia" w:ascii="仿宋" w:hAnsi="仿宋" w:eastAsia="仿宋" w:cs="仿宋"/>
          <w:b w:val="0"/>
          <w:i w:val="0"/>
          <w:caps w:val="0"/>
          <w:color w:val="auto"/>
          <w:spacing w:val="0"/>
          <w:sz w:val="28"/>
          <w:szCs w:val="28"/>
          <w:lang w:eastAsia="zh-CN"/>
        </w:rPr>
        <w:t>（</w:t>
      </w:r>
      <w:r>
        <w:rPr>
          <w:rFonts w:hint="eastAsia" w:ascii="仿宋" w:hAnsi="仿宋" w:eastAsia="仿宋" w:cs="仿宋"/>
          <w:b w:val="0"/>
          <w:i w:val="0"/>
          <w:caps w:val="0"/>
          <w:color w:val="auto"/>
          <w:spacing w:val="0"/>
          <w:sz w:val="28"/>
          <w:szCs w:val="28"/>
          <w:lang w:val="en-US" w:eastAsia="zh-CN"/>
        </w:rPr>
        <w:t>3</w:t>
      </w:r>
      <w:r>
        <w:rPr>
          <w:rFonts w:hint="eastAsia" w:ascii="仿宋" w:hAnsi="仿宋" w:eastAsia="仿宋" w:cs="仿宋"/>
          <w:b w:val="0"/>
          <w:i w:val="0"/>
          <w:caps w:val="0"/>
          <w:color w:val="auto"/>
          <w:spacing w:val="0"/>
          <w:sz w:val="28"/>
          <w:szCs w:val="28"/>
          <w:lang w:eastAsia="zh-CN"/>
        </w:rPr>
        <w:t>）</w:t>
      </w:r>
      <w:r>
        <w:rPr>
          <w:rFonts w:hint="eastAsia" w:ascii="仿宋" w:hAnsi="仿宋" w:eastAsia="仿宋" w:cs="仿宋"/>
          <w:b w:val="0"/>
          <w:i w:val="0"/>
          <w:caps w:val="0"/>
          <w:color w:val="auto"/>
          <w:spacing w:val="0"/>
          <w:sz w:val="28"/>
          <w:szCs w:val="28"/>
        </w:rPr>
        <w:t>应急交通保障相关单位必须全力以赴，确保救灾物资、器材和人员的紧急输送，满足应急工作需要。</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560" w:firstLineChars="200"/>
        <w:textAlignment w:val="auto"/>
        <w:outlineLvl w:val="1"/>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6.8公共设施保障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由镇政府、各村委本着因地制宜的原则，就近依托公共基础设施建设，规划和建设临时紧急避难场所。</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(1)根据突发事件性质和程度，各镇人民政府要及时动员征用人防工事、公园、广场、绿地等公共设施和场所，用于受灾群众的紧急避难。必要时，规划建设特别重大突发事件的人员避难、避寒、避雨雪等临时建筑设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color w:val="auto"/>
          <w:sz w:val="24"/>
          <w:szCs w:val="24"/>
        </w:rPr>
      </w:pPr>
      <w:r>
        <w:rPr>
          <w:rFonts w:hint="eastAsia" w:ascii="仿宋" w:hAnsi="仿宋" w:eastAsia="仿宋" w:cs="仿宋"/>
          <w:color w:val="auto"/>
          <w:kern w:val="2"/>
          <w:sz w:val="28"/>
          <w:szCs w:val="28"/>
          <w:lang w:val="en-US" w:eastAsia="zh-CN" w:bidi="ar-SA"/>
        </w:rPr>
        <w:t xml:space="preserve">   (2)</w:t>
      </w:r>
      <w:r>
        <w:rPr>
          <w:rFonts w:hint="eastAsia" w:ascii="仿宋" w:hAnsi="仿宋" w:eastAsia="仿宋" w:cs="仿宋"/>
          <w:color w:val="auto"/>
          <w:sz w:val="28"/>
          <w:szCs w:val="28"/>
        </w:rPr>
        <w:t>公共交通工具、公共场所和其他人员密集场所的经营单位或管理单位要制定具体方案，为交通工具和有关场所配备报警装置和必要的应急救援设备、设施，注明其使用方法，并显著标明安全撤离的通道、路线，保证安全通道、出口的畅通</w:t>
      </w: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yellow"/>
          <w:lang w:eastAsia="zh-CN"/>
        </w:rPr>
        <w:t>安监办、消防站、交警支队、派出所、农业办</w:t>
      </w:r>
      <w:r>
        <w:rPr>
          <w:rFonts w:hint="eastAsia" w:ascii="仿宋" w:hAnsi="仿宋" w:eastAsia="仿宋" w:cs="仿宋"/>
          <w:color w:val="auto"/>
          <w:sz w:val="28"/>
          <w:szCs w:val="28"/>
          <w:lang w:eastAsia="zh-CN"/>
        </w:rPr>
        <w:t>等</w:t>
      </w:r>
      <w:r>
        <w:rPr>
          <w:rFonts w:hint="eastAsia" w:ascii="仿宋" w:hAnsi="仿宋" w:eastAsia="仿宋" w:cs="仿宋"/>
          <w:color w:val="auto"/>
          <w:sz w:val="28"/>
          <w:szCs w:val="28"/>
        </w:rPr>
        <w:t>有关单位要定期检测、维护报警装置和应急救援设备、设施，使其处于良好状态，确保正常使用。</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rPr>
      </w:pPr>
      <w:r>
        <w:rPr>
          <w:rFonts w:hint="eastAsia" w:cs="宋体"/>
          <w:color w:val="auto"/>
          <w:sz w:val="24"/>
          <w:szCs w:val="24"/>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6.9 气象服务保障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镇农业办</w:t>
      </w:r>
      <w:r>
        <w:rPr>
          <w:rFonts w:hint="eastAsia" w:ascii="仿宋" w:hAnsi="仿宋" w:eastAsia="仿宋" w:cs="仿宋"/>
          <w:color w:val="auto"/>
          <w:sz w:val="28"/>
          <w:szCs w:val="28"/>
        </w:rPr>
        <w:t>负责提供天气预报并加强对灾害性天气的监测和预报，制作发布气象灾害预警信息，负责气象灾害的分析评估，根据天气条件，组织实施增雨(雪)、防雹等人工影响天气应急作业。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lang w:val="en-US" w:eastAsia="zh-CN"/>
        </w:rPr>
        <w:t>6.10科技</w:t>
      </w:r>
      <w:r>
        <w:rPr>
          <w:rFonts w:hint="eastAsia" w:ascii="仿宋" w:hAnsi="仿宋" w:eastAsia="仿宋" w:cs="仿宋"/>
          <w:b w:val="0"/>
          <w:i w:val="0"/>
          <w:caps w:val="0"/>
          <w:color w:val="auto"/>
          <w:spacing w:val="0"/>
          <w:sz w:val="28"/>
          <w:szCs w:val="28"/>
        </w:rPr>
        <w:t>保障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0"/>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rPr>
        <w:t xml:space="preserve"> </w:t>
      </w:r>
      <w:r>
        <w:rPr>
          <w:rFonts w:hint="eastAsia" w:ascii="仿宋" w:hAnsi="仿宋" w:eastAsia="仿宋" w:cs="仿宋"/>
          <w:b w:val="0"/>
          <w:i w:val="0"/>
          <w:caps w:val="0"/>
          <w:color w:val="auto"/>
          <w:spacing w:val="0"/>
          <w:sz w:val="28"/>
          <w:szCs w:val="28"/>
          <w:lang w:val="en-US" w:eastAsia="zh-CN"/>
        </w:rPr>
        <w:t xml:space="preserve">   </w:t>
      </w:r>
      <w:r>
        <w:rPr>
          <w:rFonts w:hint="eastAsia" w:ascii="仿宋" w:hAnsi="仿宋" w:eastAsia="仿宋" w:cs="仿宋"/>
          <w:b w:val="0"/>
          <w:i w:val="0"/>
          <w:caps w:val="0"/>
          <w:color w:val="auto"/>
          <w:spacing w:val="0"/>
          <w:sz w:val="28"/>
          <w:szCs w:val="28"/>
        </w:rPr>
        <w:t>(</w:t>
      </w:r>
      <w:r>
        <w:rPr>
          <w:rFonts w:hint="eastAsia" w:ascii="仿宋" w:hAnsi="仿宋" w:eastAsia="仿宋" w:cs="仿宋"/>
          <w:b w:val="0"/>
          <w:i w:val="0"/>
          <w:caps w:val="0"/>
          <w:color w:val="auto"/>
          <w:spacing w:val="0"/>
          <w:sz w:val="28"/>
          <w:szCs w:val="28"/>
          <w:lang w:val="en-US" w:eastAsia="zh-CN"/>
        </w:rPr>
        <w:t>1</w:t>
      </w:r>
      <w:r>
        <w:rPr>
          <w:rFonts w:hint="eastAsia" w:ascii="仿宋" w:hAnsi="仿宋" w:eastAsia="仿宋" w:cs="仿宋"/>
          <w:b w:val="0"/>
          <w:i w:val="0"/>
          <w:caps w:val="0"/>
          <w:color w:val="auto"/>
          <w:spacing w:val="0"/>
          <w:sz w:val="28"/>
          <w:szCs w:val="28"/>
        </w:rPr>
        <w:t>)加大科技含量，建立科学的应急指挥决策支持系统。</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建立有公安、消防、交管、医学、交通、人防、地震、气象、电力、燃气、环保、化工、建筑设计、社会科学等各学科专家组成的</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事件应急专家组，建立个人技术档案资料，实行动态管理。</w:t>
      </w:r>
      <w:r>
        <w:rPr>
          <w:rFonts w:hint="eastAsia" w:ascii="仿宋" w:hAnsi="仿宋" w:eastAsia="仿宋" w:cs="仿宋"/>
          <w:b w:val="0"/>
          <w:i w:val="0"/>
          <w:caps w:val="0"/>
          <w:color w:val="auto"/>
          <w:spacing w:val="0"/>
          <w:sz w:val="28"/>
          <w:szCs w:val="28"/>
        </w:rPr>
        <w:t>充分发挥专家组的作用，在应急工作各个环节要重视和听取专家组的意见。</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right="0" w:rightChars="0"/>
        <w:jc w:val="left"/>
        <w:rPr>
          <w:rFonts w:hint="eastAsia" w:ascii="仿宋" w:hAnsi="仿宋" w:eastAsia="仿宋" w:cs="仿宋"/>
          <w:b w:val="0"/>
          <w:i w:val="0"/>
          <w:caps w:val="0"/>
          <w:color w:val="auto"/>
          <w:spacing w:val="0"/>
          <w:sz w:val="28"/>
          <w:szCs w:val="28"/>
          <w:lang w:val="en-US" w:eastAsia="zh-CN"/>
        </w:rPr>
      </w:pPr>
      <w:r>
        <w:rPr>
          <w:rFonts w:hint="eastAsia" w:ascii="仿宋" w:hAnsi="仿宋" w:eastAsia="仿宋" w:cs="仿宋"/>
          <w:color w:val="auto"/>
          <w:sz w:val="28"/>
          <w:szCs w:val="28"/>
        </w:rPr>
        <w:t>　　(</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)充分发挥科研机构的重要作用，借鉴国内外先进经验与技术，对各类</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事件应急处置工作进行科学研究。充分发挥企业在公共安全领域的研发作用，加大公共安全预防、预警、预测和应急处置技术开发的投入，不断改进技术装备，提高</w:t>
      </w:r>
      <w:r>
        <w:rPr>
          <w:rFonts w:hint="eastAsia" w:ascii="仿宋" w:hAnsi="仿宋" w:eastAsia="仿宋" w:cs="仿宋"/>
          <w:color w:val="auto"/>
          <w:sz w:val="28"/>
          <w:szCs w:val="28"/>
          <w:lang w:eastAsia="zh-CN"/>
        </w:rPr>
        <w:t>镇政府的</w:t>
      </w:r>
      <w:r>
        <w:rPr>
          <w:rFonts w:hint="eastAsia" w:ascii="仿宋" w:hAnsi="仿宋" w:eastAsia="仿宋" w:cs="仿宋"/>
          <w:color w:val="auto"/>
          <w:sz w:val="28"/>
          <w:szCs w:val="28"/>
        </w:rPr>
        <w:t>安全科技水平</w:t>
      </w:r>
      <w:r>
        <w:rPr>
          <w:rFonts w:hint="eastAsia" w:ascii="仿宋" w:hAnsi="仿宋" w:eastAsia="仿宋" w:cs="仿宋"/>
          <w:color w:val="auto"/>
          <w:sz w:val="28"/>
          <w:szCs w:val="28"/>
          <w:lang w:eastAsia="zh-CN"/>
        </w:rPr>
        <w:t>。</w:t>
      </w:r>
    </w:p>
    <w:p>
      <w:pPr>
        <w:keepNext w:val="0"/>
        <w:keepLines w:val="0"/>
        <w:pageBreakBefore w:val="0"/>
        <w:kinsoku/>
        <w:overflowPunct/>
        <w:topLinePunct w:val="0"/>
        <w:autoSpaceDE/>
        <w:autoSpaceDN/>
        <w:bidi w:val="0"/>
        <w:spacing w:beforeAutospacing="0" w:afterAutospacing="0" w:line="360" w:lineRule="auto"/>
        <w:outlineLvl w:val="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7 宣传培训</w:t>
      </w:r>
      <w:r>
        <w:rPr>
          <w:rFonts w:hint="eastAsia" w:ascii="仿宋" w:hAnsi="仿宋" w:eastAsia="仿宋" w:cs="仿宋"/>
          <w:color w:val="auto"/>
          <w:sz w:val="28"/>
          <w:szCs w:val="28"/>
          <w:lang w:eastAsia="zh-CN"/>
        </w:rPr>
        <w:t>、培训和应急</w:t>
      </w:r>
      <w:r>
        <w:rPr>
          <w:rFonts w:hint="eastAsia" w:ascii="仿宋" w:hAnsi="仿宋" w:eastAsia="仿宋" w:cs="仿宋"/>
          <w:color w:val="auto"/>
          <w:sz w:val="28"/>
          <w:szCs w:val="28"/>
        </w:rPr>
        <w:t>演练</w:t>
      </w:r>
    </w:p>
    <w:p>
      <w:pPr>
        <w:keepNext w:val="0"/>
        <w:keepLines w:val="0"/>
        <w:pageBreakBefore w:val="0"/>
        <w:kinsoku/>
        <w:overflowPunct/>
        <w:topLinePunct w:val="0"/>
        <w:autoSpaceDE/>
        <w:autoSpaceDN/>
        <w:bidi w:val="0"/>
        <w:spacing w:beforeAutospacing="0" w:afterAutospacing="0" w:line="360" w:lineRule="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　　7.1 宣传</w:t>
      </w:r>
      <w:r>
        <w:rPr>
          <w:rFonts w:hint="eastAsia" w:ascii="仿宋" w:hAnsi="仿宋" w:eastAsia="仿宋" w:cs="仿宋"/>
          <w:color w:val="auto"/>
          <w:sz w:val="28"/>
          <w:szCs w:val="28"/>
          <w:lang w:eastAsia="zh-CN"/>
        </w:rPr>
        <w:t>与</w:t>
      </w:r>
      <w:r>
        <w:rPr>
          <w:rFonts w:hint="eastAsia" w:ascii="仿宋" w:hAnsi="仿宋" w:eastAsia="仿宋" w:cs="仿宋"/>
          <w:color w:val="auto"/>
          <w:sz w:val="28"/>
          <w:szCs w:val="28"/>
        </w:rPr>
        <w:t>培训</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7.1.1</w:t>
      </w:r>
      <w:r>
        <w:rPr>
          <w:rFonts w:hint="eastAsia" w:ascii="仿宋" w:hAnsi="仿宋" w:eastAsia="仿宋" w:cs="仿宋"/>
          <w:color w:val="auto"/>
          <w:sz w:val="28"/>
          <w:szCs w:val="28"/>
        </w:rPr>
        <w:t>宣传</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(1)日常宣传教育。通过电视、广播、报纸、互联网、手册、刊物、宣传画等手段，广泛宣传针对</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事件的各项应急法律、法规，积极向群众宣传各种</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事件的预防、避险、自救、互救、减灾等常识和技能。向广大</w:t>
      </w:r>
      <w:r>
        <w:rPr>
          <w:rFonts w:hint="eastAsia" w:ascii="仿宋" w:hAnsi="仿宋" w:eastAsia="仿宋" w:cs="仿宋"/>
          <w:color w:val="auto"/>
          <w:sz w:val="28"/>
          <w:szCs w:val="28"/>
          <w:lang w:eastAsia="zh-CN"/>
        </w:rPr>
        <w:t>村民、企业员工等</w:t>
      </w:r>
      <w:r>
        <w:rPr>
          <w:rFonts w:hint="eastAsia" w:ascii="仿宋" w:hAnsi="仿宋" w:eastAsia="仿宋" w:cs="仿宋"/>
          <w:color w:val="auto"/>
          <w:sz w:val="28"/>
          <w:szCs w:val="28"/>
        </w:rPr>
        <w:t>公布发生</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事件时所启动的应急预案及报警电话。</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学校要普遍开展应对</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事件的教育。由</w:t>
      </w:r>
      <w:r>
        <w:rPr>
          <w:rFonts w:hint="eastAsia" w:ascii="仿宋" w:hAnsi="仿宋" w:eastAsia="仿宋" w:cs="仿宋"/>
          <w:color w:val="auto"/>
          <w:sz w:val="28"/>
          <w:szCs w:val="28"/>
          <w:lang w:eastAsia="zh-CN"/>
        </w:rPr>
        <w:t>镇政府指挥</w:t>
      </w:r>
      <w:r>
        <w:rPr>
          <w:rFonts w:hint="eastAsia" w:ascii="仿宋" w:hAnsi="仿宋" w:eastAsia="仿宋" w:cs="仿宋"/>
          <w:color w:val="auto"/>
          <w:sz w:val="28"/>
          <w:szCs w:val="28"/>
        </w:rPr>
        <w:t>中心会同</w:t>
      </w:r>
      <w:r>
        <w:rPr>
          <w:rFonts w:hint="eastAsia" w:ascii="仿宋" w:hAnsi="仿宋" w:eastAsia="仿宋" w:cs="仿宋"/>
          <w:color w:val="auto"/>
          <w:sz w:val="28"/>
          <w:szCs w:val="28"/>
          <w:lang w:eastAsia="zh-CN"/>
        </w:rPr>
        <w:t>文卫办</w:t>
      </w:r>
      <w:r>
        <w:rPr>
          <w:rFonts w:hint="eastAsia" w:ascii="仿宋" w:hAnsi="仿宋" w:eastAsia="仿宋" w:cs="仿宋"/>
          <w:color w:val="auto"/>
          <w:sz w:val="28"/>
          <w:szCs w:val="28"/>
        </w:rPr>
        <w:t>负责制定学校关于应对</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事件的教育规划，定期安排专家进行应对各类</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事件的专题讲座。</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(2)发生</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事件时的宣传教育。发生</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事件时，</w:t>
      </w:r>
      <w:r>
        <w:rPr>
          <w:rFonts w:hint="eastAsia" w:ascii="仿宋" w:hAnsi="仿宋" w:eastAsia="仿宋" w:cs="仿宋"/>
          <w:color w:val="auto"/>
          <w:sz w:val="28"/>
          <w:szCs w:val="28"/>
          <w:lang w:eastAsia="zh-CN"/>
        </w:rPr>
        <w:t>镇政府应急中心</w:t>
      </w:r>
      <w:r>
        <w:rPr>
          <w:rFonts w:hint="eastAsia" w:ascii="仿宋" w:hAnsi="仿宋" w:eastAsia="仿宋" w:cs="仿宋"/>
          <w:color w:val="auto"/>
          <w:sz w:val="28"/>
          <w:szCs w:val="28"/>
        </w:rPr>
        <w:t>要针对事件的性质，利用广播、电视、报刊、互联网等各种有效的手段开展宣传，向公众公开事件情况，公布应对</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事件采取的方针政策，进行正确的舆论引导，消除公众恐惧心理，提高公众自我防护意识和能力。大力宣传介绍应对各类</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事件的紧急自救互救方法、避难场所，应对</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事件所采取的有效手段。</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.1.2培训</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事件应急管理要纳入公务员培训内容，</w:t>
      </w:r>
      <w:r>
        <w:rPr>
          <w:rFonts w:hint="eastAsia" w:ascii="仿宋" w:hAnsi="仿宋" w:eastAsia="仿宋" w:cs="仿宋"/>
          <w:color w:val="auto"/>
          <w:sz w:val="28"/>
          <w:szCs w:val="28"/>
          <w:lang w:eastAsia="zh-CN"/>
        </w:rPr>
        <w:t>镇政府</w:t>
      </w:r>
      <w:r>
        <w:rPr>
          <w:rFonts w:hint="eastAsia" w:ascii="仿宋" w:hAnsi="仿宋" w:eastAsia="仿宋" w:cs="仿宋"/>
          <w:color w:val="auto"/>
          <w:sz w:val="28"/>
          <w:szCs w:val="28"/>
        </w:rPr>
        <w:t>举办的领导干部、管理干部培训班，要开设相应的课程，确定考核标准，以增强安全责任意识，提高应急处置及施救组织技能和防护意识。</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镇政府应急</w:t>
      </w:r>
      <w:r>
        <w:rPr>
          <w:rFonts w:hint="eastAsia" w:ascii="仿宋" w:hAnsi="仿宋" w:eastAsia="仿宋" w:cs="仿宋"/>
          <w:color w:val="auto"/>
          <w:sz w:val="28"/>
          <w:szCs w:val="28"/>
        </w:rPr>
        <w:t>中心定期组织由有关专业技术、管理人员参加的</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事件应急处置业务培训。根据不同专业的需要，采取多种形式，有针对性地开展培训。对各类专业技术人员和骨干力量，特别是关键部位的人员进行专业培训。</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镇</w:t>
      </w:r>
      <w:r>
        <w:rPr>
          <w:rFonts w:hint="eastAsia" w:ascii="仿宋" w:hAnsi="仿宋" w:eastAsia="仿宋" w:cs="仿宋"/>
          <w:color w:val="auto"/>
          <w:sz w:val="28"/>
          <w:szCs w:val="28"/>
        </w:rPr>
        <w:t>政府要积极组建本区域及</w:t>
      </w:r>
      <w:r>
        <w:rPr>
          <w:rFonts w:hint="eastAsia" w:ascii="仿宋" w:hAnsi="仿宋" w:eastAsia="仿宋" w:cs="仿宋"/>
          <w:color w:val="auto"/>
          <w:sz w:val="28"/>
          <w:szCs w:val="28"/>
          <w:lang w:eastAsia="zh-CN"/>
        </w:rPr>
        <w:t>村、街道、</w:t>
      </w:r>
      <w:r>
        <w:rPr>
          <w:rFonts w:hint="eastAsia" w:ascii="仿宋" w:hAnsi="仿宋" w:eastAsia="仿宋" w:cs="仿宋"/>
          <w:color w:val="auto"/>
          <w:sz w:val="28"/>
          <w:szCs w:val="28"/>
        </w:rPr>
        <w:t>社区的民防、红十字等各类群众性志愿者队伍，应急中心和有关职能部门对群众性志愿者队伍的组建、管理和日常训练要予以积极指导和专业支持。群众性志愿者队伍要实行有序管理，制定管理章程。平时要有计划地组织开展技能培训和演练活动，参与社区应对</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事件的工作。</w:t>
      </w:r>
    </w:p>
    <w:p>
      <w:pPr>
        <w:keepNext w:val="0"/>
        <w:keepLines w:val="0"/>
        <w:pageBreakBefore w:val="0"/>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积极开展针对各类不同</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事件的专业技能培训。各</w:t>
      </w:r>
      <w:r>
        <w:rPr>
          <w:rFonts w:hint="eastAsia" w:ascii="仿宋" w:hAnsi="仿宋" w:eastAsia="仿宋" w:cs="仿宋"/>
          <w:color w:val="auto"/>
          <w:sz w:val="28"/>
          <w:szCs w:val="28"/>
          <w:lang w:eastAsia="zh-CN"/>
        </w:rPr>
        <w:t>镇</w:t>
      </w:r>
      <w:r>
        <w:rPr>
          <w:rFonts w:hint="eastAsia" w:ascii="仿宋" w:hAnsi="仿宋" w:eastAsia="仿宋" w:cs="仿宋"/>
          <w:color w:val="auto"/>
          <w:sz w:val="28"/>
          <w:szCs w:val="28"/>
        </w:rPr>
        <w:t>政府、各部门有计划地为</w:t>
      </w:r>
      <w:r>
        <w:rPr>
          <w:rFonts w:hint="eastAsia" w:ascii="仿宋" w:hAnsi="仿宋" w:eastAsia="仿宋" w:cs="仿宋"/>
          <w:color w:val="auto"/>
          <w:sz w:val="28"/>
          <w:szCs w:val="28"/>
          <w:lang w:eastAsia="zh-CN"/>
        </w:rPr>
        <w:t>村民、企业员工</w:t>
      </w:r>
      <w:r>
        <w:rPr>
          <w:rFonts w:hint="eastAsia" w:ascii="仿宋" w:hAnsi="仿宋" w:eastAsia="仿宋" w:cs="仿宋"/>
          <w:color w:val="auto"/>
          <w:sz w:val="28"/>
          <w:szCs w:val="28"/>
        </w:rPr>
        <w:t>提供</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事件自救互救技能培训</w:t>
      </w:r>
      <w:r>
        <w:rPr>
          <w:rFonts w:hint="eastAsia" w:ascii="仿宋" w:hAnsi="仿宋" w:eastAsia="仿宋" w:cs="仿宋"/>
          <w:color w:val="auto"/>
          <w:sz w:val="28"/>
          <w:szCs w:val="28"/>
          <w:lang w:eastAsia="zh-CN"/>
        </w:rPr>
        <w:t>。</w:t>
      </w:r>
    </w:p>
    <w:p>
      <w:pPr>
        <w:keepNext w:val="0"/>
        <w:keepLines w:val="0"/>
        <w:pageBreakBefore w:val="0"/>
        <w:tabs>
          <w:tab w:val="left" w:pos="774"/>
        </w:tabs>
        <w:kinsoku/>
        <w:overflowPunct/>
        <w:topLinePunct w:val="0"/>
        <w:autoSpaceDE/>
        <w:autoSpaceDN/>
        <w:bidi w:val="0"/>
        <w:spacing w:beforeAutospacing="0" w:afterAutospacing="0" w:line="360" w:lineRule="auto"/>
        <w:ind w:firstLine="64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ab/>
      </w:r>
      <w:r>
        <w:rPr>
          <w:rFonts w:hint="eastAsia" w:ascii="仿宋" w:hAnsi="仿宋" w:eastAsia="仿宋" w:cs="仿宋"/>
          <w:color w:val="auto"/>
          <w:sz w:val="28"/>
          <w:szCs w:val="28"/>
        </w:rPr>
        <w:t>7.2 应急演练</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(1)综合演练。由</w:t>
      </w:r>
      <w:r>
        <w:rPr>
          <w:rFonts w:hint="eastAsia" w:ascii="仿宋" w:hAnsi="仿宋" w:eastAsia="仿宋" w:cs="仿宋"/>
          <w:color w:val="auto"/>
          <w:sz w:val="28"/>
          <w:szCs w:val="28"/>
          <w:lang w:eastAsia="zh-CN"/>
        </w:rPr>
        <w:t>镇政府</w:t>
      </w:r>
      <w:r>
        <w:rPr>
          <w:rFonts w:hint="eastAsia" w:ascii="仿宋" w:hAnsi="仿宋" w:eastAsia="仿宋" w:cs="仿宋"/>
          <w:color w:val="auto"/>
          <w:sz w:val="28"/>
          <w:szCs w:val="28"/>
        </w:rPr>
        <w:t>应急中心组织各</w:t>
      </w:r>
      <w:r>
        <w:rPr>
          <w:rFonts w:hint="eastAsia" w:ascii="仿宋" w:hAnsi="仿宋" w:eastAsia="仿宋" w:cs="仿宋"/>
          <w:color w:val="auto"/>
          <w:sz w:val="28"/>
          <w:szCs w:val="28"/>
          <w:lang w:eastAsia="zh-CN"/>
        </w:rPr>
        <w:t>有关部门</w:t>
      </w:r>
      <w:r>
        <w:rPr>
          <w:rFonts w:hint="eastAsia" w:ascii="仿宋" w:hAnsi="仿宋" w:eastAsia="仿宋" w:cs="仿宋"/>
          <w:color w:val="auto"/>
          <w:sz w:val="28"/>
          <w:szCs w:val="28"/>
        </w:rPr>
        <w:t>，以演练</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事件通讯联络、应急反应、现场处置、协调配合和指挥协同等为重点，检验处置各类</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事件的能力。根据演练针对的</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事件的不同种类，选定不同的演练场所。演练结束后及时对演练进行评估，根据演练情况及时修改、补充相应的应急预案。</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单项演练。单项演练由负责</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事件具体责任部门负责组织，按照在处置</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事件工作中担负的任务进行演练，检查应急反应、协调配合、现场反应和现场处置能力。组织单项演练的部门或单位要将演练方案报</w:t>
      </w:r>
      <w:r>
        <w:rPr>
          <w:rFonts w:hint="eastAsia" w:ascii="仿宋" w:hAnsi="仿宋" w:eastAsia="仿宋" w:cs="仿宋"/>
          <w:color w:val="auto"/>
          <w:sz w:val="28"/>
          <w:szCs w:val="28"/>
          <w:lang w:eastAsia="zh-CN"/>
        </w:rPr>
        <w:t>镇政府</w:t>
      </w:r>
      <w:r>
        <w:rPr>
          <w:rFonts w:hint="eastAsia" w:ascii="仿宋" w:hAnsi="仿宋" w:eastAsia="仿宋" w:cs="仿宋"/>
          <w:color w:val="auto"/>
          <w:sz w:val="28"/>
          <w:szCs w:val="28"/>
        </w:rPr>
        <w:t>应急中心，应急指挥中心负责对演练进行监督和考核。单项演练结束后15天内以文字形式上报演练总结。根据演练情况及时修改、补充相应的应急预案。</w:t>
      </w:r>
    </w:p>
    <w:p>
      <w:pPr>
        <w:keepNext w:val="0"/>
        <w:keepLines w:val="0"/>
        <w:pageBreakBefore w:val="0"/>
        <w:widowControl/>
        <w:suppressLineNumbers w:val="0"/>
        <w:shd w:val="clear" w:fill="FFFFFF"/>
        <w:kinsoku/>
        <w:wordWrap w:val="0"/>
        <w:overflowPunct/>
        <w:topLinePunct w:val="0"/>
        <w:autoSpaceDE/>
        <w:autoSpaceDN/>
        <w:bidi w:val="0"/>
        <w:spacing w:beforeAutospacing="0" w:afterAutospacing="0" w:line="360" w:lineRule="auto"/>
        <w:ind w:left="0" w:firstLine="0"/>
        <w:jc w:val="left"/>
        <w:rPr>
          <w:rFonts w:hint="eastAsia" w:ascii="仿宋" w:hAnsi="仿宋" w:eastAsia="仿宋" w:cs="仿宋"/>
          <w:color w:val="auto"/>
          <w:sz w:val="28"/>
          <w:szCs w:val="28"/>
        </w:rPr>
      </w:pPr>
      <w:r>
        <w:rPr>
          <w:rFonts w:hint="eastAsia" w:ascii="仿宋" w:hAnsi="仿宋" w:eastAsia="仿宋" w:cs="仿宋"/>
          <w:i w:val="0"/>
          <w:caps w:val="0"/>
          <w:color w:val="auto"/>
          <w:spacing w:val="0"/>
          <w:kern w:val="0"/>
          <w:sz w:val="28"/>
          <w:szCs w:val="28"/>
          <w:shd w:val="clear" w:fill="FFFFFF"/>
          <w:lang w:val="en-US" w:eastAsia="zh-CN" w:bidi="ar"/>
        </w:rPr>
        <w:t xml:space="preserve">   （3）镇政府应急中心每年组织1次</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w:t>
      </w:r>
      <w:r>
        <w:rPr>
          <w:rFonts w:hint="eastAsia" w:ascii="仿宋" w:hAnsi="仿宋" w:eastAsia="仿宋" w:cs="仿宋"/>
          <w:color w:val="auto"/>
          <w:sz w:val="28"/>
          <w:szCs w:val="28"/>
          <w:lang w:eastAsia="zh-CN"/>
        </w:rPr>
        <w:t>件总体</w:t>
      </w:r>
      <w:r>
        <w:rPr>
          <w:rFonts w:hint="eastAsia" w:ascii="仿宋" w:hAnsi="仿宋" w:eastAsia="仿宋" w:cs="仿宋"/>
          <w:color w:val="auto"/>
          <w:sz w:val="28"/>
          <w:szCs w:val="28"/>
        </w:rPr>
        <w:t>应急预案</w:t>
      </w:r>
      <w:r>
        <w:rPr>
          <w:rFonts w:hint="eastAsia" w:ascii="仿宋" w:hAnsi="仿宋" w:eastAsia="仿宋" w:cs="仿宋"/>
          <w:color w:val="auto"/>
          <w:sz w:val="28"/>
          <w:szCs w:val="28"/>
          <w:lang w:eastAsia="zh-CN"/>
        </w:rPr>
        <w:t>演练。</w:t>
      </w:r>
      <w:r>
        <w:rPr>
          <w:rFonts w:hint="eastAsia" w:ascii="仿宋" w:hAnsi="仿宋" w:eastAsia="仿宋" w:cs="仿宋"/>
          <w:i w:val="0"/>
          <w:caps w:val="0"/>
          <w:color w:val="auto"/>
          <w:spacing w:val="0"/>
          <w:kern w:val="0"/>
          <w:sz w:val="28"/>
          <w:szCs w:val="28"/>
          <w:shd w:val="clear" w:fill="FFFFFF"/>
          <w:lang w:val="en-US" w:eastAsia="zh-CN" w:bidi="ar"/>
        </w:rPr>
        <w:t>专项应急预案每2年至少演练1次，由专项负责部门牵头，会同应急中心及应急预案相关部门组织开展；部门应急预案每3年至少演练1次，大型活动应急预案由活动承办单位在活动举办前至少演练1次。</w:t>
      </w:r>
    </w:p>
    <w:p>
      <w:pPr>
        <w:keepNext w:val="0"/>
        <w:keepLines w:val="0"/>
        <w:pageBreakBefore w:val="0"/>
        <w:kinsoku/>
        <w:overflowPunct/>
        <w:topLinePunct w:val="0"/>
        <w:autoSpaceDE/>
        <w:autoSpaceDN/>
        <w:bidi w:val="0"/>
        <w:spacing w:beforeAutospacing="0" w:afterAutospacing="0" w:line="360" w:lineRule="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　　8 附则</w:t>
      </w:r>
    </w:p>
    <w:p>
      <w:pPr>
        <w:keepNext w:val="0"/>
        <w:keepLines w:val="0"/>
        <w:pageBreakBefore w:val="0"/>
        <w:kinsoku/>
        <w:overflowPunct/>
        <w:topLinePunct w:val="0"/>
        <w:autoSpaceDE/>
        <w:autoSpaceDN/>
        <w:bidi w:val="0"/>
        <w:spacing w:beforeAutospacing="0" w:afterAutospacing="0" w:line="360" w:lineRule="auto"/>
        <w:outlineLvl w:val="1"/>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8.1责任与奖惩</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突发事件应急处置工作实行行政领导负责制和责任追究制。建立完善突发事件应急管理工作考评机制，将应急管理工作纳入政府工作目标管理考核体系。</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）镇政府应急中心</w:t>
      </w:r>
      <w:r>
        <w:rPr>
          <w:rFonts w:hint="eastAsia" w:ascii="仿宋" w:hAnsi="仿宋" w:eastAsia="仿宋" w:cs="仿宋"/>
          <w:color w:val="auto"/>
          <w:sz w:val="28"/>
          <w:szCs w:val="28"/>
        </w:rPr>
        <w:t>定期对</w:t>
      </w:r>
      <w:r>
        <w:rPr>
          <w:rFonts w:hint="eastAsia" w:ascii="仿宋" w:hAnsi="仿宋" w:eastAsia="仿宋" w:cs="仿宋"/>
          <w:color w:val="auto"/>
          <w:sz w:val="28"/>
          <w:szCs w:val="28"/>
          <w:lang w:eastAsia="zh-CN"/>
        </w:rPr>
        <w:t>镇政府</w:t>
      </w:r>
      <w:r>
        <w:rPr>
          <w:rFonts w:hint="eastAsia" w:ascii="仿宋" w:hAnsi="仿宋" w:eastAsia="仿宋" w:cs="仿宋"/>
          <w:color w:val="auto"/>
          <w:sz w:val="28"/>
          <w:szCs w:val="28"/>
        </w:rPr>
        <w:t>总体应急预案和各专项应急预案的落实情况进行检查，督促有关</w:t>
      </w:r>
      <w:r>
        <w:rPr>
          <w:rFonts w:hint="eastAsia" w:ascii="仿宋" w:hAnsi="仿宋" w:eastAsia="仿宋" w:cs="仿宋"/>
          <w:color w:val="auto"/>
          <w:sz w:val="28"/>
          <w:szCs w:val="28"/>
          <w:lang w:eastAsia="zh-CN"/>
        </w:rPr>
        <w:t>部门</w:t>
      </w:r>
      <w:r>
        <w:rPr>
          <w:rFonts w:hint="eastAsia" w:ascii="仿宋" w:hAnsi="仿宋" w:eastAsia="仿宋" w:cs="仿宋"/>
          <w:color w:val="auto"/>
          <w:sz w:val="28"/>
          <w:szCs w:val="28"/>
        </w:rPr>
        <w:t>对预案落实工作中存在的问题进行整改。</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突发</w:t>
      </w:r>
      <w:r>
        <w:rPr>
          <w:rFonts w:hint="eastAsia" w:ascii="仿宋" w:hAnsi="仿宋" w:eastAsia="仿宋" w:cs="仿宋"/>
          <w:color w:val="auto"/>
          <w:sz w:val="28"/>
          <w:szCs w:val="28"/>
        </w:rPr>
        <w:t>事件应急管理工作中做出突出贡献的先进集体和个人要给予表彰和奖励。对迟报、瞒报、漏报和谎报重要情况或者有其他失职、渎职行为的，依法对有关责任人给予行政处分；构成犯罪的，依法追究刑事责任。</w:t>
      </w:r>
    </w:p>
    <w:p>
      <w:pPr>
        <w:keepNext w:val="0"/>
        <w:keepLines w:val="0"/>
        <w:pageBreakBefore w:val="0"/>
        <w:kinsoku/>
        <w:overflowPunct/>
        <w:topLinePunct w:val="0"/>
        <w:autoSpaceDE/>
        <w:autoSpaceDN/>
        <w:bidi w:val="0"/>
        <w:spacing w:beforeAutospacing="0" w:afterAutospacing="0" w:line="360" w:lineRule="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　　8.2 预案管理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rPr>
        <w:t>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）本预案根据</w:t>
      </w:r>
      <w:r>
        <w:rPr>
          <w:rFonts w:hint="eastAsia" w:ascii="仿宋" w:hAnsi="仿宋" w:eastAsia="仿宋" w:cs="仿宋"/>
          <w:b w:val="0"/>
          <w:i w:val="0"/>
          <w:caps w:val="0"/>
          <w:color w:val="auto"/>
          <w:spacing w:val="0"/>
          <w:sz w:val="28"/>
          <w:szCs w:val="28"/>
          <w:highlight w:val="none"/>
          <w:shd w:val="clear" w:fill="FFFFFF"/>
        </w:rPr>
        <w:t>天津市突发事件</w:t>
      </w:r>
      <w:r>
        <w:rPr>
          <w:rFonts w:hint="eastAsia" w:ascii="仿宋" w:hAnsi="仿宋" w:eastAsia="仿宋" w:cs="仿宋"/>
          <w:b w:val="0"/>
          <w:i w:val="0"/>
          <w:caps w:val="0"/>
          <w:color w:val="auto"/>
          <w:spacing w:val="0"/>
          <w:sz w:val="28"/>
          <w:szCs w:val="28"/>
          <w:highlight w:val="none"/>
          <w:shd w:val="clear" w:fill="FFFFFF"/>
          <w:lang w:eastAsia="zh-CN"/>
        </w:rPr>
        <w:t>总体</w:t>
      </w:r>
      <w:r>
        <w:rPr>
          <w:rFonts w:hint="eastAsia" w:ascii="仿宋" w:hAnsi="仿宋" w:eastAsia="仿宋" w:cs="仿宋"/>
          <w:b w:val="0"/>
          <w:i w:val="0"/>
          <w:caps w:val="0"/>
          <w:color w:val="auto"/>
          <w:spacing w:val="0"/>
          <w:sz w:val="28"/>
          <w:szCs w:val="28"/>
          <w:highlight w:val="none"/>
          <w:shd w:val="clear" w:fill="FFFFFF"/>
        </w:rPr>
        <w:t>应急预案</w:t>
      </w:r>
      <w:r>
        <w:rPr>
          <w:rFonts w:hint="eastAsia" w:ascii="仿宋" w:hAnsi="仿宋" w:eastAsia="仿宋" w:cs="仿宋"/>
          <w:b w:val="0"/>
          <w:i w:val="0"/>
          <w:caps w:val="0"/>
          <w:color w:val="auto"/>
          <w:spacing w:val="0"/>
          <w:sz w:val="28"/>
          <w:szCs w:val="28"/>
          <w:highlight w:val="none"/>
          <w:shd w:val="clear" w:fill="FFFFFF"/>
          <w:lang w:eastAsia="zh-CN"/>
        </w:rPr>
        <w:t>以及静海区突发事件</w:t>
      </w:r>
      <w:r>
        <w:rPr>
          <w:rFonts w:hint="eastAsia" w:ascii="仿宋" w:hAnsi="仿宋" w:eastAsia="仿宋" w:cs="仿宋"/>
          <w:color w:val="auto"/>
          <w:kern w:val="0"/>
          <w:sz w:val="28"/>
          <w:szCs w:val="28"/>
          <w:highlight w:val="none"/>
          <w:lang w:val="en-US" w:eastAsia="zh-CN" w:bidi="ar"/>
        </w:rPr>
        <w:t>总体预案</w:t>
      </w:r>
      <w:r>
        <w:rPr>
          <w:rFonts w:hint="eastAsia" w:ascii="仿宋" w:hAnsi="仿宋" w:eastAsia="仿宋" w:cs="仿宋"/>
          <w:color w:val="auto"/>
          <w:sz w:val="28"/>
          <w:szCs w:val="28"/>
          <w:highlight w:val="none"/>
          <w:lang w:eastAsia="zh-CN"/>
        </w:rPr>
        <w:t>有关要求制定。如相关法律法规调整或应急处置过程中出现的新情况，或者</w:t>
      </w:r>
      <w:r>
        <w:rPr>
          <w:rFonts w:hint="eastAsia" w:ascii="仿宋" w:hAnsi="仿宋" w:eastAsia="仿宋" w:cs="仿宋"/>
          <w:b w:val="0"/>
          <w:i w:val="0"/>
          <w:caps w:val="0"/>
          <w:color w:val="auto"/>
          <w:spacing w:val="0"/>
          <w:sz w:val="28"/>
          <w:szCs w:val="28"/>
          <w:highlight w:val="none"/>
        </w:rPr>
        <w:t>有重大情况变化，需要修订本预案时，由镇政府</w:t>
      </w:r>
      <w:r>
        <w:rPr>
          <w:rFonts w:hint="eastAsia" w:ascii="仿宋" w:hAnsi="仿宋" w:eastAsia="仿宋" w:cs="仿宋"/>
          <w:color w:val="auto"/>
          <w:sz w:val="28"/>
          <w:szCs w:val="28"/>
          <w:highlight w:val="none"/>
          <w:lang w:eastAsia="zh-CN"/>
        </w:rPr>
        <w:t>应急办负责</w:t>
      </w:r>
      <w:r>
        <w:rPr>
          <w:rFonts w:hint="eastAsia" w:ascii="仿宋" w:hAnsi="仿宋" w:eastAsia="仿宋" w:cs="仿宋"/>
          <w:b w:val="0"/>
          <w:i w:val="0"/>
          <w:caps w:val="0"/>
          <w:color w:val="auto"/>
          <w:spacing w:val="0"/>
          <w:sz w:val="28"/>
          <w:szCs w:val="28"/>
          <w:highlight w:val="none"/>
        </w:rPr>
        <w:t>提出意见，经镇政府同意后修订。需要修订各专项预案时，由有关部门提出意见，报请镇政府同意后修订</w:t>
      </w:r>
      <w:r>
        <w:rPr>
          <w:rFonts w:hint="eastAsia" w:ascii="仿宋" w:hAnsi="仿宋" w:eastAsia="仿宋" w:cs="仿宋"/>
          <w:color w:val="auto"/>
          <w:sz w:val="28"/>
          <w:szCs w:val="28"/>
          <w:highlight w:val="none"/>
          <w:lang w:eastAsia="zh-CN"/>
        </w:rPr>
        <w:t>，并上报区应急办审查、备案。</w:t>
      </w:r>
    </w:p>
    <w:p>
      <w:pPr>
        <w:pStyle w:val="10"/>
        <w:keepNext w:val="0"/>
        <w:keepLines w:val="0"/>
        <w:pageBreakBefore w:val="0"/>
        <w:widowControl/>
        <w:suppressLineNumbers w:val="0"/>
        <w:kinsoku/>
        <w:overflowPunct/>
        <w:topLinePunct w:val="0"/>
        <w:autoSpaceDE/>
        <w:autoSpaceDN/>
        <w:bidi w:val="0"/>
        <w:spacing w:before="0" w:beforeAutospacing="0" w:after="0" w:afterAutospacing="0" w:line="360" w:lineRule="auto"/>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highlight w:val="none"/>
          <w:lang w:val="en-US" w:eastAsia="zh-CN"/>
        </w:rPr>
        <w:t xml:space="preserve">   </w:t>
      </w:r>
      <w:r>
        <w:rPr>
          <w:rFonts w:hint="eastAsia" w:ascii="仿宋" w:hAnsi="仿宋" w:eastAsia="仿宋" w:cs="仿宋"/>
          <w:b w:val="0"/>
          <w:i w:val="0"/>
          <w:caps w:val="0"/>
          <w:color w:val="auto"/>
          <w:spacing w:val="0"/>
          <w:sz w:val="28"/>
          <w:szCs w:val="28"/>
          <w:highlight w:val="none"/>
          <w:lang w:eastAsia="zh-CN"/>
        </w:rPr>
        <w:t>（</w:t>
      </w:r>
      <w:r>
        <w:rPr>
          <w:rFonts w:hint="eastAsia" w:ascii="仿宋" w:hAnsi="仿宋" w:eastAsia="仿宋" w:cs="仿宋"/>
          <w:b w:val="0"/>
          <w:i w:val="0"/>
          <w:caps w:val="0"/>
          <w:color w:val="auto"/>
          <w:spacing w:val="0"/>
          <w:sz w:val="28"/>
          <w:szCs w:val="28"/>
          <w:highlight w:val="none"/>
          <w:lang w:val="en-US" w:eastAsia="zh-CN"/>
        </w:rPr>
        <w:t>2</w:t>
      </w:r>
      <w:r>
        <w:rPr>
          <w:rFonts w:hint="eastAsia" w:ascii="仿宋" w:hAnsi="仿宋" w:eastAsia="仿宋" w:cs="仿宋"/>
          <w:b w:val="0"/>
          <w:i w:val="0"/>
          <w:caps w:val="0"/>
          <w:color w:val="auto"/>
          <w:spacing w:val="0"/>
          <w:sz w:val="28"/>
          <w:szCs w:val="28"/>
          <w:highlight w:val="none"/>
          <w:lang w:eastAsia="zh-CN"/>
        </w:rPr>
        <w:t>）</w:t>
      </w:r>
      <w:r>
        <w:rPr>
          <w:rFonts w:hint="eastAsia" w:ascii="仿宋" w:hAnsi="仿宋" w:eastAsia="仿宋" w:cs="仿宋"/>
          <w:color w:val="auto"/>
          <w:sz w:val="28"/>
          <w:szCs w:val="28"/>
        </w:rPr>
        <w:t>建立健全定期评审与更新制度。</w:t>
      </w:r>
      <w:r>
        <w:rPr>
          <w:rFonts w:hint="eastAsia" w:ascii="仿宋" w:hAnsi="仿宋" w:eastAsia="仿宋" w:cs="仿宋"/>
          <w:color w:val="auto"/>
          <w:sz w:val="28"/>
          <w:szCs w:val="28"/>
          <w:lang w:eastAsia="zh-CN"/>
        </w:rPr>
        <w:t>镇政府</w:t>
      </w:r>
      <w:r>
        <w:rPr>
          <w:rFonts w:hint="eastAsia" w:ascii="仿宋" w:hAnsi="仿宋" w:eastAsia="仿宋" w:cs="仿宋"/>
          <w:color w:val="auto"/>
          <w:sz w:val="28"/>
          <w:szCs w:val="28"/>
        </w:rPr>
        <w:t>总体应急预案、市专项应急预案原则上每3年修订1次，其他各类应急预案由牵头制定部门适时组织修订工作。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0"/>
        <w:rPr>
          <w:rFonts w:hint="eastAsia" w:ascii="仿宋" w:hAnsi="仿宋" w:eastAsia="仿宋" w:cs="仿宋"/>
          <w:b w:val="0"/>
          <w:i w:val="0"/>
          <w:caps w:val="0"/>
          <w:color w:val="auto"/>
          <w:spacing w:val="0"/>
          <w:sz w:val="28"/>
          <w:szCs w:val="28"/>
          <w:highlight w:val="none"/>
        </w:rPr>
      </w:pPr>
      <w:r>
        <w:rPr>
          <w:rFonts w:hint="eastAsia" w:ascii="仿宋" w:hAnsi="仿宋" w:eastAsia="仿宋" w:cs="仿宋"/>
          <w:b w:val="0"/>
          <w:i w:val="0"/>
          <w:caps w:val="0"/>
          <w:color w:val="auto"/>
          <w:spacing w:val="0"/>
          <w:sz w:val="28"/>
          <w:szCs w:val="28"/>
          <w:highlight w:val="none"/>
          <w:lang w:val="en-US" w:eastAsia="zh-CN"/>
        </w:rPr>
        <w:t xml:space="preserve">  </w:t>
      </w:r>
      <w:r>
        <w:rPr>
          <w:rFonts w:hint="eastAsia" w:ascii="仿宋" w:hAnsi="仿宋" w:eastAsia="仿宋" w:cs="仿宋"/>
          <w:b w:val="0"/>
          <w:i w:val="0"/>
          <w:caps w:val="0"/>
          <w:color w:val="auto"/>
          <w:spacing w:val="0"/>
          <w:sz w:val="28"/>
          <w:szCs w:val="28"/>
          <w:highlight w:val="none"/>
          <w:lang w:eastAsia="zh-CN"/>
        </w:rPr>
        <w:t>（</w:t>
      </w:r>
      <w:r>
        <w:rPr>
          <w:rFonts w:hint="eastAsia" w:ascii="仿宋" w:hAnsi="仿宋" w:eastAsia="仿宋" w:cs="仿宋"/>
          <w:b w:val="0"/>
          <w:i w:val="0"/>
          <w:caps w:val="0"/>
          <w:color w:val="auto"/>
          <w:spacing w:val="0"/>
          <w:sz w:val="28"/>
          <w:szCs w:val="28"/>
          <w:highlight w:val="none"/>
          <w:lang w:val="en-US" w:eastAsia="zh-CN"/>
        </w:rPr>
        <w:t>3</w:t>
      </w:r>
      <w:r>
        <w:rPr>
          <w:rFonts w:hint="eastAsia" w:ascii="仿宋" w:hAnsi="仿宋" w:eastAsia="仿宋" w:cs="仿宋"/>
          <w:b w:val="0"/>
          <w:i w:val="0"/>
          <w:caps w:val="0"/>
          <w:color w:val="auto"/>
          <w:spacing w:val="0"/>
          <w:sz w:val="28"/>
          <w:szCs w:val="28"/>
          <w:highlight w:val="none"/>
          <w:lang w:eastAsia="zh-CN"/>
        </w:rPr>
        <w:t>）</w:t>
      </w:r>
      <w:r>
        <w:rPr>
          <w:rFonts w:hint="eastAsia" w:ascii="仿宋" w:hAnsi="仿宋" w:eastAsia="仿宋" w:cs="仿宋"/>
          <w:b w:val="0"/>
          <w:i w:val="0"/>
          <w:caps w:val="0"/>
          <w:color w:val="auto"/>
          <w:spacing w:val="0"/>
          <w:sz w:val="28"/>
          <w:szCs w:val="28"/>
          <w:highlight w:val="none"/>
        </w:rPr>
        <w:t>本预案自</w:t>
      </w:r>
      <w:r>
        <w:rPr>
          <w:rFonts w:hint="eastAsia" w:ascii="仿宋" w:hAnsi="仿宋" w:eastAsia="仿宋" w:cs="仿宋"/>
          <w:b w:val="0"/>
          <w:i w:val="0"/>
          <w:caps w:val="0"/>
          <w:color w:val="auto"/>
          <w:spacing w:val="0"/>
          <w:sz w:val="28"/>
          <w:szCs w:val="28"/>
          <w:highlight w:val="none"/>
          <w:lang w:eastAsia="zh-CN"/>
        </w:rPr>
        <w:t>发布</w:t>
      </w:r>
      <w:r>
        <w:rPr>
          <w:rFonts w:hint="eastAsia" w:ascii="仿宋" w:hAnsi="仿宋" w:eastAsia="仿宋" w:cs="仿宋"/>
          <w:b w:val="0"/>
          <w:i w:val="0"/>
          <w:caps w:val="0"/>
          <w:color w:val="auto"/>
          <w:spacing w:val="0"/>
          <w:sz w:val="28"/>
          <w:szCs w:val="28"/>
          <w:highlight w:val="none"/>
        </w:rPr>
        <w:t>之日起实施。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9附件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w:t>
      </w:r>
      <w:r>
        <w:rPr>
          <w:rFonts w:hint="eastAsia" w:ascii="仿宋" w:hAnsi="仿宋" w:eastAsia="仿宋" w:cs="仿宋"/>
          <w:color w:val="auto"/>
          <w:kern w:val="2"/>
          <w:sz w:val="28"/>
          <w:szCs w:val="28"/>
          <w:highlight w:val="yellow"/>
          <w:lang w:val="en-US" w:eastAsia="zh-CN" w:bidi="ar-SA"/>
        </w:rPr>
        <w:t xml:space="preserve">  9.1工作流程图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9.2相关单位通讯录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0"/>
        <w:rPr>
          <w:rFonts w:hint="eastAsia" w:ascii="仿宋" w:hAnsi="仿宋" w:eastAsia="仿宋" w:cs="仿宋"/>
          <w:color w:val="auto"/>
          <w:sz w:val="28"/>
          <w:szCs w:val="28"/>
          <w:highlight w:val="yellow"/>
        </w:rPr>
      </w:pPr>
      <w:r>
        <w:rPr>
          <w:rFonts w:hint="eastAsia" w:ascii="仿宋" w:hAnsi="仿宋" w:eastAsia="仿宋" w:cs="仿宋"/>
          <w:color w:val="auto"/>
          <w:kern w:val="2"/>
          <w:sz w:val="28"/>
          <w:szCs w:val="28"/>
          <w:lang w:val="en-US" w:eastAsia="zh-CN" w:bidi="ar-SA"/>
        </w:rPr>
        <w:t xml:space="preserve">    9.3应急资源情况一览表</w:t>
      </w:r>
    </w:p>
    <w:p>
      <w:pPr>
        <w:pStyle w:val="8"/>
        <w:rPr>
          <w:rFonts w:hint="eastAsia" w:ascii="仿宋" w:hAnsi="仿宋" w:eastAsia="仿宋" w:cs="仿宋"/>
          <w:sz w:val="28"/>
          <w:szCs w:val="28"/>
          <w:highlight w:val="yellow"/>
        </w:rPr>
      </w:pPr>
    </w:p>
    <w:p>
      <w:pPr>
        <w:pStyle w:val="8"/>
        <w:rPr>
          <w:rFonts w:hint="eastAsia" w:ascii="仿宋" w:hAnsi="仿宋" w:eastAsia="仿宋" w:cs="仿宋"/>
          <w:sz w:val="28"/>
          <w:szCs w:val="28"/>
          <w:highlight w:val="yellow"/>
        </w:rPr>
      </w:pPr>
    </w:p>
    <w:p>
      <w:pPr>
        <w:pStyle w:val="8"/>
        <w:rPr>
          <w:rFonts w:hint="eastAsia" w:ascii="仿宋" w:hAnsi="仿宋" w:eastAsia="仿宋" w:cs="仿宋"/>
          <w:sz w:val="28"/>
          <w:szCs w:val="28"/>
          <w:highlight w:val="yellow"/>
        </w:rPr>
      </w:pPr>
    </w:p>
    <w:p>
      <w:pPr>
        <w:ind w:right="280" w:firstLine="560" w:firstLineChars="200"/>
        <w:jc w:val="right"/>
        <w:rPr>
          <w:rFonts w:hint="eastAsia" w:ascii="仿宋" w:hAnsi="仿宋" w:eastAsia="仿宋" w:cs="仿宋"/>
          <w:sz w:val="28"/>
          <w:szCs w:val="28"/>
        </w:rPr>
      </w:pPr>
    </w:p>
    <w:p>
      <w:pPr>
        <w:ind w:right="280" w:firstLine="560" w:firstLineChars="200"/>
        <w:jc w:val="right"/>
        <w:rPr>
          <w:rFonts w:hint="eastAsia" w:ascii="仿宋" w:hAnsi="仿宋" w:eastAsia="仿宋" w:cs="仿宋"/>
          <w:sz w:val="28"/>
          <w:szCs w:val="28"/>
        </w:rPr>
      </w:pPr>
      <w:r>
        <w:rPr>
          <w:rFonts w:hint="eastAsia" w:ascii="仿宋" w:hAnsi="仿宋" w:eastAsia="仿宋" w:cs="仿宋"/>
          <w:sz w:val="28"/>
          <w:szCs w:val="28"/>
        </w:rPr>
        <w:t>天津市静海区唐官屯镇人民政府</w:t>
      </w:r>
    </w:p>
    <w:p>
      <w:pPr>
        <w:ind w:firstLine="560" w:firstLineChars="200"/>
        <w:jc w:val="center"/>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月2</w:t>
      </w:r>
      <w:r>
        <w:rPr>
          <w:rFonts w:hint="eastAsia" w:ascii="仿宋" w:hAnsi="仿宋" w:eastAsia="仿宋" w:cs="仿宋"/>
          <w:sz w:val="28"/>
          <w:szCs w:val="28"/>
          <w:lang w:val="en-US" w:eastAsia="zh-CN"/>
        </w:rPr>
        <w:t>8</w:t>
      </w:r>
      <w:r>
        <w:rPr>
          <w:rFonts w:hint="eastAsia" w:ascii="仿宋" w:hAnsi="仿宋" w:eastAsia="仿宋" w:cs="仿宋"/>
          <w:sz w:val="28"/>
          <w:szCs w:val="28"/>
        </w:rPr>
        <w:t>日</w:t>
      </w:r>
    </w:p>
    <w:sectPr>
      <w:headerReference r:id="rId5" w:type="first"/>
      <w:footerReference r:id="rId7" w:type="first"/>
      <w:footerReference r:id="rId6" w:type="default"/>
      <w:pgSz w:w="11906" w:h="16838"/>
      <w:pgMar w:top="1440" w:right="1797" w:bottom="1440" w:left="179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center"/>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204470</wp:posOffset>
              </wp:positionV>
              <wp:extent cx="5309870" cy="635"/>
              <wp:effectExtent l="0" t="0" r="0" b="0"/>
              <wp:wrapNone/>
              <wp:docPr id="6" name="直接连接符 6"/>
              <wp:cNvGraphicFramePr/>
              <a:graphic xmlns:a="http://schemas.openxmlformats.org/drawingml/2006/main">
                <a:graphicData uri="http://schemas.microsoft.com/office/word/2010/wordprocessingShape">
                  <wps:wsp>
                    <wps:cNvCnPr/>
                    <wps:spPr>
                      <a:xfrm flipV="1">
                        <a:off x="1137920" y="715010"/>
                        <a:ext cx="5309870" cy="635"/>
                      </a:xfrm>
                      <a:prstGeom prst="line">
                        <a:avLst/>
                      </a:prstGeom>
                      <a:ln w="31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8pt;margin-top:16.1pt;height:0.05pt;width:418.1pt;z-index:251658240;mso-width-relative:page;mso-height-relative:page;" filled="f" stroked="t" coordsize="21600,21600" o:gfxdata="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WqTRTU&#10;AAAACAEAAA8AAAAAAAAAAQAgAAAAIgAAAGRycy9kb3ducmV2LnhtbFBLAQIUABQAAAAIAIdO4kAn&#10;jWoK6wEAALEDAAAOAAAAAAAAAAEAIAAAACMBAABkcnMvZTJvRG9jLnhtbFBLBQYAAAAABgAGAFkB&#10;AACABQAAAAA=&#10;">
              <v:fill on="f" focussize="0,0"/>
              <v:stroke weight="0.25pt" color="#000000 [3213]" joinstyle="round"/>
              <v:imagedata o:title=""/>
              <o:lock v:ext="edit" aspectratio="f"/>
            </v:line>
          </w:pict>
        </mc:Fallback>
      </mc:AlternateContent>
    </w:r>
    <w:r>
      <w:rPr>
        <w:rFonts w:hint="eastAsia" w:ascii="仿宋" w:hAnsi="仿宋" w:eastAsia="仿宋" w:cs="仿宋"/>
        <w:sz w:val="24"/>
        <w:szCs w:val="24"/>
      </w:rPr>
      <w:t>天津市静海区唐官屯镇</w:t>
    </w:r>
    <w:r>
      <w:rPr>
        <w:rFonts w:hint="eastAsia" w:ascii="仿宋" w:hAnsi="仿宋" w:eastAsia="仿宋" w:cs="仿宋"/>
        <w:sz w:val="24"/>
        <w:szCs w:val="24"/>
        <w:lang w:eastAsia="zh-CN"/>
      </w:rPr>
      <w:t>突发</w:t>
    </w:r>
    <w:r>
      <w:rPr>
        <w:rFonts w:hint="eastAsia" w:ascii="仿宋" w:hAnsi="仿宋" w:eastAsia="仿宋" w:cs="仿宋"/>
        <w:sz w:val="24"/>
        <w:szCs w:val="24"/>
      </w:rPr>
      <w:t>事</w:t>
    </w:r>
    <w:r>
      <w:rPr>
        <w:rFonts w:hint="eastAsia" w:ascii="仿宋" w:hAnsi="仿宋" w:eastAsia="仿宋" w:cs="仿宋"/>
        <w:sz w:val="24"/>
        <w:szCs w:val="24"/>
        <w:lang w:eastAsia="zh-CN"/>
      </w:rPr>
      <w:t>件总体</w:t>
    </w:r>
    <w:r>
      <w:rPr>
        <w:rFonts w:hint="eastAsia" w:ascii="仿宋" w:hAnsi="仿宋" w:eastAsia="仿宋" w:cs="仿宋"/>
        <w:sz w:val="24"/>
        <w:szCs w:val="24"/>
      </w:rPr>
      <w:t>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center"/>
      <w:rPr>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-10160</wp:posOffset>
              </wp:positionH>
              <wp:positionV relativeFrom="paragraph">
                <wp:posOffset>204470</wp:posOffset>
              </wp:positionV>
              <wp:extent cx="5309870" cy="635"/>
              <wp:effectExtent l="0" t="0" r="0" b="0"/>
              <wp:wrapNone/>
              <wp:docPr id="18" name="直接连接符 18"/>
              <wp:cNvGraphicFramePr/>
              <a:graphic xmlns:a="http://schemas.openxmlformats.org/drawingml/2006/main">
                <a:graphicData uri="http://schemas.microsoft.com/office/word/2010/wordprocessingShape">
                  <wps:wsp>
                    <wps:cNvCnPr/>
                    <wps:spPr>
                      <a:xfrm flipV="1">
                        <a:off x="1137920" y="715010"/>
                        <a:ext cx="5309870" cy="635"/>
                      </a:xfrm>
                      <a:prstGeom prst="line">
                        <a:avLst/>
                      </a:prstGeom>
                      <a:ln w="31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8pt;margin-top:16.1pt;height:0.05pt;width:418.1pt;z-index:251666432;mso-width-relative:page;mso-height-relative:page;" filled="f" stroked="t" coordsize="21600,21600" o:gfxdata="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qk0U&#10;1AAAAAgBAAAPAAAAAAAAAAEAIAAAACIAAABkcnMvZG93bnJldi54bWxQSwECFAAUAAAACACHTuJA&#10;cli27+wBAACzAwAADgAAAAAAAAABACAAAAAjAQAAZHJzL2Uyb0RvYy54bWxQSwUGAAAAAAYABgBZ&#10;AQAAgQUAAAAA&#10;">
              <v:fill on="f" focussize="0,0"/>
              <v:stroke weight="0.25pt" color="#000000 [3213]" joinstyle="round"/>
              <v:imagedata o:title=""/>
              <o:lock v:ext="edit" aspectratio="f"/>
            </v:line>
          </w:pict>
        </mc:Fallback>
      </mc:AlternateContent>
    </w:r>
    <w:r>
      <w:rPr>
        <w:rFonts w:hint="eastAsia" w:ascii="仿宋" w:hAnsi="仿宋" w:eastAsia="仿宋" w:cs="仿宋"/>
        <w:sz w:val="24"/>
        <w:szCs w:val="24"/>
      </w:rPr>
      <w:t>天津市静海区唐官屯镇</w:t>
    </w:r>
    <w:r>
      <w:rPr>
        <w:rFonts w:hint="eastAsia" w:ascii="仿宋" w:hAnsi="仿宋" w:eastAsia="仿宋" w:cs="仿宋"/>
        <w:sz w:val="24"/>
        <w:szCs w:val="24"/>
        <w:lang w:eastAsia="zh-CN"/>
      </w:rPr>
      <w:t>突发</w:t>
    </w:r>
    <w:r>
      <w:rPr>
        <w:rFonts w:hint="eastAsia" w:ascii="仿宋" w:hAnsi="仿宋" w:eastAsia="仿宋" w:cs="仿宋"/>
        <w:sz w:val="24"/>
        <w:szCs w:val="24"/>
      </w:rPr>
      <w:t>事</w:t>
    </w:r>
    <w:r>
      <w:rPr>
        <w:rFonts w:hint="eastAsia" w:ascii="仿宋" w:hAnsi="仿宋" w:eastAsia="仿宋" w:cs="仿宋"/>
        <w:sz w:val="24"/>
        <w:szCs w:val="24"/>
        <w:lang w:eastAsia="zh-CN"/>
      </w:rPr>
      <w:t>件总体</w:t>
    </w:r>
    <w:r>
      <w:rPr>
        <w:rFonts w:hint="eastAsia" w:ascii="仿宋" w:hAnsi="仿宋" w:eastAsia="仿宋" w:cs="仿宋"/>
        <w:sz w:val="24"/>
        <w:szCs w:val="24"/>
      </w:rPr>
      <w:t>应急预案</w:t>
    </w:r>
  </w:p>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F7346"/>
    <w:multiLevelType w:val="singleLevel"/>
    <w:tmpl w:val="5E4F734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6A"/>
    <w:rsid w:val="000566BC"/>
    <w:rsid w:val="00073F28"/>
    <w:rsid w:val="000B5232"/>
    <w:rsid w:val="000C26FB"/>
    <w:rsid w:val="000C41D8"/>
    <w:rsid w:val="000D2923"/>
    <w:rsid w:val="000E74DC"/>
    <w:rsid w:val="00104D67"/>
    <w:rsid w:val="0013364D"/>
    <w:rsid w:val="001D0B72"/>
    <w:rsid w:val="001E0586"/>
    <w:rsid w:val="00252A6B"/>
    <w:rsid w:val="00252F8F"/>
    <w:rsid w:val="0028336A"/>
    <w:rsid w:val="002C5942"/>
    <w:rsid w:val="00312593"/>
    <w:rsid w:val="003160D4"/>
    <w:rsid w:val="003230BE"/>
    <w:rsid w:val="003B153B"/>
    <w:rsid w:val="00455014"/>
    <w:rsid w:val="004770E9"/>
    <w:rsid w:val="004852AC"/>
    <w:rsid w:val="00487220"/>
    <w:rsid w:val="00496656"/>
    <w:rsid w:val="004C3EC5"/>
    <w:rsid w:val="004F292E"/>
    <w:rsid w:val="0057437F"/>
    <w:rsid w:val="005B580F"/>
    <w:rsid w:val="005F5AC4"/>
    <w:rsid w:val="00611576"/>
    <w:rsid w:val="0061798C"/>
    <w:rsid w:val="00660BBE"/>
    <w:rsid w:val="006701D5"/>
    <w:rsid w:val="00706D23"/>
    <w:rsid w:val="00745558"/>
    <w:rsid w:val="00795FFA"/>
    <w:rsid w:val="0081131D"/>
    <w:rsid w:val="0082193F"/>
    <w:rsid w:val="008633CC"/>
    <w:rsid w:val="00887BB1"/>
    <w:rsid w:val="008D5696"/>
    <w:rsid w:val="008E51B4"/>
    <w:rsid w:val="00923977"/>
    <w:rsid w:val="00A77450"/>
    <w:rsid w:val="00AA5E9E"/>
    <w:rsid w:val="00B22C67"/>
    <w:rsid w:val="00B72C5C"/>
    <w:rsid w:val="00B768F5"/>
    <w:rsid w:val="00BF009F"/>
    <w:rsid w:val="00BF53BF"/>
    <w:rsid w:val="00BF734A"/>
    <w:rsid w:val="00C6437C"/>
    <w:rsid w:val="00C869C7"/>
    <w:rsid w:val="00CB5ED2"/>
    <w:rsid w:val="00CC2898"/>
    <w:rsid w:val="00CC6A83"/>
    <w:rsid w:val="00CC72C3"/>
    <w:rsid w:val="00CF6DFE"/>
    <w:rsid w:val="00D00B44"/>
    <w:rsid w:val="00D64F8C"/>
    <w:rsid w:val="00D80003"/>
    <w:rsid w:val="00D81C40"/>
    <w:rsid w:val="00DB1267"/>
    <w:rsid w:val="00DC6BDF"/>
    <w:rsid w:val="00E36AC1"/>
    <w:rsid w:val="00E579FA"/>
    <w:rsid w:val="00E678EC"/>
    <w:rsid w:val="00E71F08"/>
    <w:rsid w:val="00E802FD"/>
    <w:rsid w:val="00EA4BB7"/>
    <w:rsid w:val="00ED7935"/>
    <w:rsid w:val="00F52A65"/>
    <w:rsid w:val="00F60487"/>
    <w:rsid w:val="00FD1D32"/>
    <w:rsid w:val="0111760D"/>
    <w:rsid w:val="013249ED"/>
    <w:rsid w:val="01327EC0"/>
    <w:rsid w:val="014F59DC"/>
    <w:rsid w:val="015D6B05"/>
    <w:rsid w:val="015F363B"/>
    <w:rsid w:val="016920F0"/>
    <w:rsid w:val="01865680"/>
    <w:rsid w:val="019B37C6"/>
    <w:rsid w:val="01AB5770"/>
    <w:rsid w:val="01C05863"/>
    <w:rsid w:val="01C24C72"/>
    <w:rsid w:val="01EC7D4C"/>
    <w:rsid w:val="02017D19"/>
    <w:rsid w:val="0241012D"/>
    <w:rsid w:val="025313D2"/>
    <w:rsid w:val="026F2AC1"/>
    <w:rsid w:val="02A3545F"/>
    <w:rsid w:val="02AB1D99"/>
    <w:rsid w:val="02BD3D17"/>
    <w:rsid w:val="02DE6F1F"/>
    <w:rsid w:val="02E16A8E"/>
    <w:rsid w:val="02EB795E"/>
    <w:rsid w:val="03570F18"/>
    <w:rsid w:val="03B416F0"/>
    <w:rsid w:val="04074D20"/>
    <w:rsid w:val="04411642"/>
    <w:rsid w:val="045B32E8"/>
    <w:rsid w:val="046B0807"/>
    <w:rsid w:val="04B13058"/>
    <w:rsid w:val="04C03D23"/>
    <w:rsid w:val="04CA3073"/>
    <w:rsid w:val="04DF2A3B"/>
    <w:rsid w:val="04E0465E"/>
    <w:rsid w:val="052F5E44"/>
    <w:rsid w:val="05731B94"/>
    <w:rsid w:val="05E31DB1"/>
    <w:rsid w:val="05F01919"/>
    <w:rsid w:val="06407CD9"/>
    <w:rsid w:val="06A74D07"/>
    <w:rsid w:val="071F12E9"/>
    <w:rsid w:val="071F2543"/>
    <w:rsid w:val="07404F2C"/>
    <w:rsid w:val="07523ADD"/>
    <w:rsid w:val="078A1CCA"/>
    <w:rsid w:val="079E529E"/>
    <w:rsid w:val="07E56019"/>
    <w:rsid w:val="07F230D8"/>
    <w:rsid w:val="07F84497"/>
    <w:rsid w:val="08802516"/>
    <w:rsid w:val="089164ED"/>
    <w:rsid w:val="090B210B"/>
    <w:rsid w:val="095124A8"/>
    <w:rsid w:val="09516DF5"/>
    <w:rsid w:val="0977075F"/>
    <w:rsid w:val="09934C37"/>
    <w:rsid w:val="09C86934"/>
    <w:rsid w:val="09CC0987"/>
    <w:rsid w:val="0A270144"/>
    <w:rsid w:val="0A342706"/>
    <w:rsid w:val="0A373002"/>
    <w:rsid w:val="0AAD647D"/>
    <w:rsid w:val="0AC97E1B"/>
    <w:rsid w:val="0B202E47"/>
    <w:rsid w:val="0B233F08"/>
    <w:rsid w:val="0B6C034F"/>
    <w:rsid w:val="0BB96C26"/>
    <w:rsid w:val="0BCE6F6B"/>
    <w:rsid w:val="0C2F0034"/>
    <w:rsid w:val="0C3B7958"/>
    <w:rsid w:val="0C8638C1"/>
    <w:rsid w:val="0C9B53C5"/>
    <w:rsid w:val="0CBD575B"/>
    <w:rsid w:val="0D17681B"/>
    <w:rsid w:val="0D244842"/>
    <w:rsid w:val="0D54055D"/>
    <w:rsid w:val="0DAF1F4D"/>
    <w:rsid w:val="0DB16473"/>
    <w:rsid w:val="0DB617F4"/>
    <w:rsid w:val="0DCD7B1D"/>
    <w:rsid w:val="0E6D243D"/>
    <w:rsid w:val="0EB93D28"/>
    <w:rsid w:val="0F295F51"/>
    <w:rsid w:val="0F3514A2"/>
    <w:rsid w:val="0F556E24"/>
    <w:rsid w:val="0F9032FD"/>
    <w:rsid w:val="0FCD6E81"/>
    <w:rsid w:val="0FE77858"/>
    <w:rsid w:val="1029730B"/>
    <w:rsid w:val="10563F44"/>
    <w:rsid w:val="10565CE8"/>
    <w:rsid w:val="108953C9"/>
    <w:rsid w:val="10D56A90"/>
    <w:rsid w:val="10E37CF5"/>
    <w:rsid w:val="10F00A99"/>
    <w:rsid w:val="11047796"/>
    <w:rsid w:val="110B736A"/>
    <w:rsid w:val="110E4EEE"/>
    <w:rsid w:val="110E78B0"/>
    <w:rsid w:val="111E6373"/>
    <w:rsid w:val="11563AEE"/>
    <w:rsid w:val="1162520F"/>
    <w:rsid w:val="1167413D"/>
    <w:rsid w:val="1181676F"/>
    <w:rsid w:val="118C4E5B"/>
    <w:rsid w:val="11C355FC"/>
    <w:rsid w:val="11CB6482"/>
    <w:rsid w:val="11F30A35"/>
    <w:rsid w:val="12025DEA"/>
    <w:rsid w:val="12245CBE"/>
    <w:rsid w:val="12427736"/>
    <w:rsid w:val="125B7BF5"/>
    <w:rsid w:val="128E133D"/>
    <w:rsid w:val="12930561"/>
    <w:rsid w:val="12C77A57"/>
    <w:rsid w:val="12F666EF"/>
    <w:rsid w:val="13160CEF"/>
    <w:rsid w:val="13201648"/>
    <w:rsid w:val="13440EC6"/>
    <w:rsid w:val="134740EA"/>
    <w:rsid w:val="134B2198"/>
    <w:rsid w:val="138165B0"/>
    <w:rsid w:val="139B7CA1"/>
    <w:rsid w:val="13C1375C"/>
    <w:rsid w:val="13E5038F"/>
    <w:rsid w:val="13F10FA7"/>
    <w:rsid w:val="14253224"/>
    <w:rsid w:val="14572A2B"/>
    <w:rsid w:val="14C20935"/>
    <w:rsid w:val="15564403"/>
    <w:rsid w:val="15872FC8"/>
    <w:rsid w:val="158B49C4"/>
    <w:rsid w:val="15F021AE"/>
    <w:rsid w:val="15FF511C"/>
    <w:rsid w:val="163A3100"/>
    <w:rsid w:val="16460D05"/>
    <w:rsid w:val="167900F6"/>
    <w:rsid w:val="1688063C"/>
    <w:rsid w:val="16BD05F6"/>
    <w:rsid w:val="16C8475D"/>
    <w:rsid w:val="172F33D5"/>
    <w:rsid w:val="173F6FDB"/>
    <w:rsid w:val="17441366"/>
    <w:rsid w:val="176477E3"/>
    <w:rsid w:val="176637F1"/>
    <w:rsid w:val="177C2C27"/>
    <w:rsid w:val="179B32D4"/>
    <w:rsid w:val="179F3C0D"/>
    <w:rsid w:val="179F5AE1"/>
    <w:rsid w:val="17DB5313"/>
    <w:rsid w:val="17EE20A7"/>
    <w:rsid w:val="17F0654C"/>
    <w:rsid w:val="18226725"/>
    <w:rsid w:val="18435F39"/>
    <w:rsid w:val="18576F1F"/>
    <w:rsid w:val="185D72D0"/>
    <w:rsid w:val="1890511D"/>
    <w:rsid w:val="18BB1298"/>
    <w:rsid w:val="18E3315B"/>
    <w:rsid w:val="18FE3B15"/>
    <w:rsid w:val="19063E01"/>
    <w:rsid w:val="190B4D7C"/>
    <w:rsid w:val="190E182C"/>
    <w:rsid w:val="193B1336"/>
    <w:rsid w:val="1A451144"/>
    <w:rsid w:val="1A5D0E88"/>
    <w:rsid w:val="1A6F3E1B"/>
    <w:rsid w:val="1A836067"/>
    <w:rsid w:val="1A8604AF"/>
    <w:rsid w:val="1A8A69BC"/>
    <w:rsid w:val="1AAC3C16"/>
    <w:rsid w:val="1AAD3234"/>
    <w:rsid w:val="1AD13FDF"/>
    <w:rsid w:val="1AF3044F"/>
    <w:rsid w:val="1B07332F"/>
    <w:rsid w:val="1B1A6954"/>
    <w:rsid w:val="1B34701B"/>
    <w:rsid w:val="1B426A1C"/>
    <w:rsid w:val="1B442DED"/>
    <w:rsid w:val="1B44456D"/>
    <w:rsid w:val="1B714C99"/>
    <w:rsid w:val="1B775B52"/>
    <w:rsid w:val="1BBB2CB0"/>
    <w:rsid w:val="1BCC14A0"/>
    <w:rsid w:val="1BEA115D"/>
    <w:rsid w:val="1C4B205A"/>
    <w:rsid w:val="1C67052F"/>
    <w:rsid w:val="1C8B02E3"/>
    <w:rsid w:val="1C9124BE"/>
    <w:rsid w:val="1CCA085B"/>
    <w:rsid w:val="1CF252C9"/>
    <w:rsid w:val="1CF925AB"/>
    <w:rsid w:val="1D4E1247"/>
    <w:rsid w:val="1D5E3CF6"/>
    <w:rsid w:val="1D6D32C7"/>
    <w:rsid w:val="1D7A2AB1"/>
    <w:rsid w:val="1D9F0539"/>
    <w:rsid w:val="1DB54AB8"/>
    <w:rsid w:val="1DE21D04"/>
    <w:rsid w:val="1E101CF5"/>
    <w:rsid w:val="1E214FCB"/>
    <w:rsid w:val="1E372FDD"/>
    <w:rsid w:val="1E7B4A40"/>
    <w:rsid w:val="1E876168"/>
    <w:rsid w:val="1ECE296F"/>
    <w:rsid w:val="1ED73361"/>
    <w:rsid w:val="1F1C0811"/>
    <w:rsid w:val="1F270108"/>
    <w:rsid w:val="1F4C4BF1"/>
    <w:rsid w:val="1F881518"/>
    <w:rsid w:val="1FA95D71"/>
    <w:rsid w:val="1FAD5BC0"/>
    <w:rsid w:val="1FC1351C"/>
    <w:rsid w:val="1FD67328"/>
    <w:rsid w:val="1FD772B4"/>
    <w:rsid w:val="1FFA0F2E"/>
    <w:rsid w:val="20253988"/>
    <w:rsid w:val="20932822"/>
    <w:rsid w:val="20A90D97"/>
    <w:rsid w:val="20C6085F"/>
    <w:rsid w:val="20FA6FA5"/>
    <w:rsid w:val="211319BF"/>
    <w:rsid w:val="212E6788"/>
    <w:rsid w:val="21336F8F"/>
    <w:rsid w:val="2147607A"/>
    <w:rsid w:val="214D2191"/>
    <w:rsid w:val="214F7BEA"/>
    <w:rsid w:val="2158429E"/>
    <w:rsid w:val="215A2A4D"/>
    <w:rsid w:val="215B1C70"/>
    <w:rsid w:val="216C3F57"/>
    <w:rsid w:val="217B2F4A"/>
    <w:rsid w:val="218F3C48"/>
    <w:rsid w:val="21917AAF"/>
    <w:rsid w:val="219C2E1E"/>
    <w:rsid w:val="21AE2842"/>
    <w:rsid w:val="21B82913"/>
    <w:rsid w:val="21BC7B11"/>
    <w:rsid w:val="21D66D6C"/>
    <w:rsid w:val="21EA000B"/>
    <w:rsid w:val="223615A8"/>
    <w:rsid w:val="226E562B"/>
    <w:rsid w:val="22E61377"/>
    <w:rsid w:val="232B61B2"/>
    <w:rsid w:val="234E10A7"/>
    <w:rsid w:val="23591754"/>
    <w:rsid w:val="23E16075"/>
    <w:rsid w:val="24136C68"/>
    <w:rsid w:val="24244B9A"/>
    <w:rsid w:val="242F4872"/>
    <w:rsid w:val="24682ADC"/>
    <w:rsid w:val="247D6F6E"/>
    <w:rsid w:val="24C96F0B"/>
    <w:rsid w:val="250119A1"/>
    <w:rsid w:val="250E6630"/>
    <w:rsid w:val="254423F4"/>
    <w:rsid w:val="25532120"/>
    <w:rsid w:val="25574B57"/>
    <w:rsid w:val="25A251C6"/>
    <w:rsid w:val="25C96494"/>
    <w:rsid w:val="25E0001B"/>
    <w:rsid w:val="26001B00"/>
    <w:rsid w:val="264E2DBC"/>
    <w:rsid w:val="265E2AFE"/>
    <w:rsid w:val="26963145"/>
    <w:rsid w:val="26A003E9"/>
    <w:rsid w:val="26F223D6"/>
    <w:rsid w:val="271A1DC3"/>
    <w:rsid w:val="27897706"/>
    <w:rsid w:val="27995943"/>
    <w:rsid w:val="27B165B6"/>
    <w:rsid w:val="27CF4B63"/>
    <w:rsid w:val="27E44090"/>
    <w:rsid w:val="28476831"/>
    <w:rsid w:val="2853775C"/>
    <w:rsid w:val="28C42DEE"/>
    <w:rsid w:val="28CF3BD0"/>
    <w:rsid w:val="28D7048A"/>
    <w:rsid w:val="28FB03BD"/>
    <w:rsid w:val="295053AA"/>
    <w:rsid w:val="298E7B16"/>
    <w:rsid w:val="29B56DDE"/>
    <w:rsid w:val="29BC2A95"/>
    <w:rsid w:val="29C656D5"/>
    <w:rsid w:val="29FC2765"/>
    <w:rsid w:val="2A064EE8"/>
    <w:rsid w:val="2A160C83"/>
    <w:rsid w:val="2A1B2E4B"/>
    <w:rsid w:val="2A3A1C2F"/>
    <w:rsid w:val="2A45686F"/>
    <w:rsid w:val="2A5C4CB4"/>
    <w:rsid w:val="2A6B714E"/>
    <w:rsid w:val="2A845D8D"/>
    <w:rsid w:val="2AA850FF"/>
    <w:rsid w:val="2AC42944"/>
    <w:rsid w:val="2AF07412"/>
    <w:rsid w:val="2B0B088C"/>
    <w:rsid w:val="2B0E420F"/>
    <w:rsid w:val="2BA9107F"/>
    <w:rsid w:val="2BB666CE"/>
    <w:rsid w:val="2BC56B67"/>
    <w:rsid w:val="2C094305"/>
    <w:rsid w:val="2C60398B"/>
    <w:rsid w:val="2CAC4416"/>
    <w:rsid w:val="2CDE042A"/>
    <w:rsid w:val="2D1504CA"/>
    <w:rsid w:val="2D65191C"/>
    <w:rsid w:val="2D7026C8"/>
    <w:rsid w:val="2D8679AD"/>
    <w:rsid w:val="2DC4594B"/>
    <w:rsid w:val="2DCB7BA2"/>
    <w:rsid w:val="2DD104EA"/>
    <w:rsid w:val="2DD81B38"/>
    <w:rsid w:val="2DE70E98"/>
    <w:rsid w:val="2E023ECA"/>
    <w:rsid w:val="2E32471B"/>
    <w:rsid w:val="2E3602D4"/>
    <w:rsid w:val="2E512D1E"/>
    <w:rsid w:val="2EA852B3"/>
    <w:rsid w:val="2EBC5ECD"/>
    <w:rsid w:val="2EDC38CC"/>
    <w:rsid w:val="2EE277B4"/>
    <w:rsid w:val="2F281894"/>
    <w:rsid w:val="2F353761"/>
    <w:rsid w:val="2F621EC6"/>
    <w:rsid w:val="2F6A0102"/>
    <w:rsid w:val="2FB77B47"/>
    <w:rsid w:val="2FD112EE"/>
    <w:rsid w:val="2FDC631A"/>
    <w:rsid w:val="2FF47743"/>
    <w:rsid w:val="302E36FC"/>
    <w:rsid w:val="30406AC6"/>
    <w:rsid w:val="30967225"/>
    <w:rsid w:val="30A40C3C"/>
    <w:rsid w:val="31063ECB"/>
    <w:rsid w:val="310B0E49"/>
    <w:rsid w:val="31165977"/>
    <w:rsid w:val="3189020E"/>
    <w:rsid w:val="31934815"/>
    <w:rsid w:val="31D52EB7"/>
    <w:rsid w:val="31FD2E0D"/>
    <w:rsid w:val="323D70B8"/>
    <w:rsid w:val="324311E9"/>
    <w:rsid w:val="32457B1C"/>
    <w:rsid w:val="328166B7"/>
    <w:rsid w:val="32A9718B"/>
    <w:rsid w:val="32FE20FA"/>
    <w:rsid w:val="333912B6"/>
    <w:rsid w:val="33524324"/>
    <w:rsid w:val="33601E91"/>
    <w:rsid w:val="336C17D3"/>
    <w:rsid w:val="33795A53"/>
    <w:rsid w:val="337D313E"/>
    <w:rsid w:val="337E63F0"/>
    <w:rsid w:val="339019A1"/>
    <w:rsid w:val="33AD3190"/>
    <w:rsid w:val="33CA11BA"/>
    <w:rsid w:val="33D86AEF"/>
    <w:rsid w:val="33D86AFD"/>
    <w:rsid w:val="34034A61"/>
    <w:rsid w:val="34175B5C"/>
    <w:rsid w:val="341D6849"/>
    <w:rsid w:val="34285CD0"/>
    <w:rsid w:val="342A7D88"/>
    <w:rsid w:val="34462C1E"/>
    <w:rsid w:val="34472A9E"/>
    <w:rsid w:val="34507B4F"/>
    <w:rsid w:val="34565011"/>
    <w:rsid w:val="34584CA7"/>
    <w:rsid w:val="34690191"/>
    <w:rsid w:val="34905F2F"/>
    <w:rsid w:val="34A17C41"/>
    <w:rsid w:val="34A8352D"/>
    <w:rsid w:val="34AC4C6F"/>
    <w:rsid w:val="34B37F85"/>
    <w:rsid w:val="34E072B9"/>
    <w:rsid w:val="34FB296D"/>
    <w:rsid w:val="34FD6349"/>
    <w:rsid w:val="34FE1A37"/>
    <w:rsid w:val="353E2CF1"/>
    <w:rsid w:val="354824D7"/>
    <w:rsid w:val="35A11441"/>
    <w:rsid w:val="35B0097F"/>
    <w:rsid w:val="35BC6089"/>
    <w:rsid w:val="35C5262D"/>
    <w:rsid w:val="35C81D09"/>
    <w:rsid w:val="35D30D42"/>
    <w:rsid w:val="35FF74CF"/>
    <w:rsid w:val="36023B0C"/>
    <w:rsid w:val="363F32DA"/>
    <w:rsid w:val="364F1821"/>
    <w:rsid w:val="368B750C"/>
    <w:rsid w:val="369A25D0"/>
    <w:rsid w:val="36B76F1C"/>
    <w:rsid w:val="36F81034"/>
    <w:rsid w:val="37310DA2"/>
    <w:rsid w:val="374657D4"/>
    <w:rsid w:val="378C2E18"/>
    <w:rsid w:val="37B62333"/>
    <w:rsid w:val="37D81553"/>
    <w:rsid w:val="37F656E5"/>
    <w:rsid w:val="37FD56FA"/>
    <w:rsid w:val="380424DD"/>
    <w:rsid w:val="380A3069"/>
    <w:rsid w:val="380B593B"/>
    <w:rsid w:val="381E0BF3"/>
    <w:rsid w:val="3881728B"/>
    <w:rsid w:val="38875748"/>
    <w:rsid w:val="389250CE"/>
    <w:rsid w:val="39542B30"/>
    <w:rsid w:val="39D50E18"/>
    <w:rsid w:val="39D51E47"/>
    <w:rsid w:val="3A224BC6"/>
    <w:rsid w:val="3A3073DC"/>
    <w:rsid w:val="3A361C57"/>
    <w:rsid w:val="3A583635"/>
    <w:rsid w:val="3A59522B"/>
    <w:rsid w:val="3AA15E9F"/>
    <w:rsid w:val="3AA5191A"/>
    <w:rsid w:val="3ABA6953"/>
    <w:rsid w:val="3AC177E3"/>
    <w:rsid w:val="3ADC1CAB"/>
    <w:rsid w:val="3B397BBD"/>
    <w:rsid w:val="3C1833D8"/>
    <w:rsid w:val="3C2C2275"/>
    <w:rsid w:val="3C5031F6"/>
    <w:rsid w:val="3C652688"/>
    <w:rsid w:val="3CA6743E"/>
    <w:rsid w:val="3CBD74A1"/>
    <w:rsid w:val="3CDD0902"/>
    <w:rsid w:val="3D081E62"/>
    <w:rsid w:val="3D0F0E4C"/>
    <w:rsid w:val="3D6E46D3"/>
    <w:rsid w:val="3DD3465E"/>
    <w:rsid w:val="3E042DD9"/>
    <w:rsid w:val="3E2D464A"/>
    <w:rsid w:val="3E440048"/>
    <w:rsid w:val="3E465207"/>
    <w:rsid w:val="3E547896"/>
    <w:rsid w:val="3EB84813"/>
    <w:rsid w:val="3ED24684"/>
    <w:rsid w:val="3EEB59D5"/>
    <w:rsid w:val="3EEE20FF"/>
    <w:rsid w:val="3F061894"/>
    <w:rsid w:val="3F304420"/>
    <w:rsid w:val="3F442347"/>
    <w:rsid w:val="3F454BF4"/>
    <w:rsid w:val="3F5126CE"/>
    <w:rsid w:val="3F60255C"/>
    <w:rsid w:val="3F684119"/>
    <w:rsid w:val="3F8835A3"/>
    <w:rsid w:val="3FA92708"/>
    <w:rsid w:val="3FB27348"/>
    <w:rsid w:val="3FCE2E56"/>
    <w:rsid w:val="3FFD478B"/>
    <w:rsid w:val="40032BEA"/>
    <w:rsid w:val="403C12A9"/>
    <w:rsid w:val="40733DE5"/>
    <w:rsid w:val="40B55212"/>
    <w:rsid w:val="40DE4DE8"/>
    <w:rsid w:val="40EC5444"/>
    <w:rsid w:val="418D6A0E"/>
    <w:rsid w:val="41A040EF"/>
    <w:rsid w:val="41E72AC8"/>
    <w:rsid w:val="41EF22B3"/>
    <w:rsid w:val="424C1A52"/>
    <w:rsid w:val="427B1456"/>
    <w:rsid w:val="42860DED"/>
    <w:rsid w:val="42911DC8"/>
    <w:rsid w:val="42B67ECB"/>
    <w:rsid w:val="42C91A84"/>
    <w:rsid w:val="42D56955"/>
    <w:rsid w:val="43041ABE"/>
    <w:rsid w:val="43402228"/>
    <w:rsid w:val="435B677D"/>
    <w:rsid w:val="43D45699"/>
    <w:rsid w:val="43ED2879"/>
    <w:rsid w:val="43FD69B0"/>
    <w:rsid w:val="440211EB"/>
    <w:rsid w:val="440722F3"/>
    <w:rsid w:val="44450790"/>
    <w:rsid w:val="447E456E"/>
    <w:rsid w:val="44816226"/>
    <w:rsid w:val="449A3D8E"/>
    <w:rsid w:val="44AB1925"/>
    <w:rsid w:val="44AC2D25"/>
    <w:rsid w:val="44F375DF"/>
    <w:rsid w:val="4567162D"/>
    <w:rsid w:val="45800B5E"/>
    <w:rsid w:val="45851951"/>
    <w:rsid w:val="459A4C87"/>
    <w:rsid w:val="45A6554A"/>
    <w:rsid w:val="45CC6D78"/>
    <w:rsid w:val="460E194F"/>
    <w:rsid w:val="4619282C"/>
    <w:rsid w:val="462E7282"/>
    <w:rsid w:val="4634642E"/>
    <w:rsid w:val="463F5DF4"/>
    <w:rsid w:val="464F08FA"/>
    <w:rsid w:val="464F6BD2"/>
    <w:rsid w:val="4675433C"/>
    <w:rsid w:val="46936D83"/>
    <w:rsid w:val="46966763"/>
    <w:rsid w:val="46BF095E"/>
    <w:rsid w:val="4718135D"/>
    <w:rsid w:val="476A2AA8"/>
    <w:rsid w:val="47B55927"/>
    <w:rsid w:val="47D25B75"/>
    <w:rsid w:val="47F96ED0"/>
    <w:rsid w:val="47FF511C"/>
    <w:rsid w:val="48191B53"/>
    <w:rsid w:val="481C7A53"/>
    <w:rsid w:val="484E412B"/>
    <w:rsid w:val="4858472B"/>
    <w:rsid w:val="485D729E"/>
    <w:rsid w:val="488957BC"/>
    <w:rsid w:val="48B6222F"/>
    <w:rsid w:val="48CA38AA"/>
    <w:rsid w:val="48FA0434"/>
    <w:rsid w:val="49193B15"/>
    <w:rsid w:val="4942415D"/>
    <w:rsid w:val="494B0931"/>
    <w:rsid w:val="4958558E"/>
    <w:rsid w:val="49643861"/>
    <w:rsid w:val="4A1C6419"/>
    <w:rsid w:val="4A1E3DD8"/>
    <w:rsid w:val="4A663104"/>
    <w:rsid w:val="4A7658BF"/>
    <w:rsid w:val="4B1C069C"/>
    <w:rsid w:val="4B4A3DE8"/>
    <w:rsid w:val="4B4C6B7F"/>
    <w:rsid w:val="4B615722"/>
    <w:rsid w:val="4B704616"/>
    <w:rsid w:val="4B7C4063"/>
    <w:rsid w:val="4B92383F"/>
    <w:rsid w:val="4B95489D"/>
    <w:rsid w:val="4BB21999"/>
    <w:rsid w:val="4BB84520"/>
    <w:rsid w:val="4BC1789E"/>
    <w:rsid w:val="4BE65612"/>
    <w:rsid w:val="4BFE4607"/>
    <w:rsid w:val="4C000721"/>
    <w:rsid w:val="4C003075"/>
    <w:rsid w:val="4C360207"/>
    <w:rsid w:val="4C5316ED"/>
    <w:rsid w:val="4C6117CC"/>
    <w:rsid w:val="4C964FF8"/>
    <w:rsid w:val="4CA360B2"/>
    <w:rsid w:val="4CB70074"/>
    <w:rsid w:val="4D424D95"/>
    <w:rsid w:val="4D4E3D03"/>
    <w:rsid w:val="4D4F486F"/>
    <w:rsid w:val="4D6D2ACA"/>
    <w:rsid w:val="4D7F1F5C"/>
    <w:rsid w:val="4D864848"/>
    <w:rsid w:val="4DBA3FEB"/>
    <w:rsid w:val="4DD81B88"/>
    <w:rsid w:val="4E0B7447"/>
    <w:rsid w:val="4E757FF4"/>
    <w:rsid w:val="4E86079C"/>
    <w:rsid w:val="4ECA3BE1"/>
    <w:rsid w:val="4ECE7285"/>
    <w:rsid w:val="4F2B1185"/>
    <w:rsid w:val="4F316DBA"/>
    <w:rsid w:val="4F7A3F3B"/>
    <w:rsid w:val="4F800B87"/>
    <w:rsid w:val="4FA80976"/>
    <w:rsid w:val="4FBE544E"/>
    <w:rsid w:val="4FD32045"/>
    <w:rsid w:val="4FDA2AD7"/>
    <w:rsid w:val="4FEF0AEF"/>
    <w:rsid w:val="4FFD1530"/>
    <w:rsid w:val="50251098"/>
    <w:rsid w:val="504E310B"/>
    <w:rsid w:val="508A28DD"/>
    <w:rsid w:val="50B34569"/>
    <w:rsid w:val="50C36249"/>
    <w:rsid w:val="510D2B2A"/>
    <w:rsid w:val="511D4651"/>
    <w:rsid w:val="51317118"/>
    <w:rsid w:val="513F59C9"/>
    <w:rsid w:val="51E95914"/>
    <w:rsid w:val="520365BC"/>
    <w:rsid w:val="521901C4"/>
    <w:rsid w:val="52393B0E"/>
    <w:rsid w:val="523B0785"/>
    <w:rsid w:val="52666077"/>
    <w:rsid w:val="52A72FEF"/>
    <w:rsid w:val="530152F9"/>
    <w:rsid w:val="53130E56"/>
    <w:rsid w:val="531849AB"/>
    <w:rsid w:val="531A5033"/>
    <w:rsid w:val="532E6924"/>
    <w:rsid w:val="539562AB"/>
    <w:rsid w:val="539C25E9"/>
    <w:rsid w:val="53A84F18"/>
    <w:rsid w:val="53CB19BB"/>
    <w:rsid w:val="53CF07F8"/>
    <w:rsid w:val="54073BF5"/>
    <w:rsid w:val="54274F4A"/>
    <w:rsid w:val="542F3D6B"/>
    <w:rsid w:val="5433035C"/>
    <w:rsid w:val="5482357D"/>
    <w:rsid w:val="549E35A9"/>
    <w:rsid w:val="55236156"/>
    <w:rsid w:val="553A6967"/>
    <w:rsid w:val="553E70F1"/>
    <w:rsid w:val="555C13C0"/>
    <w:rsid w:val="5595431F"/>
    <w:rsid w:val="559A6008"/>
    <w:rsid w:val="55EE56F8"/>
    <w:rsid w:val="562A745F"/>
    <w:rsid w:val="563273AD"/>
    <w:rsid w:val="566B5669"/>
    <w:rsid w:val="568B0EE9"/>
    <w:rsid w:val="569A363D"/>
    <w:rsid w:val="56E62D70"/>
    <w:rsid w:val="57255A8B"/>
    <w:rsid w:val="57341296"/>
    <w:rsid w:val="573F49E8"/>
    <w:rsid w:val="575C156A"/>
    <w:rsid w:val="579911EB"/>
    <w:rsid w:val="57B03142"/>
    <w:rsid w:val="57C63A08"/>
    <w:rsid w:val="5823388F"/>
    <w:rsid w:val="587B21B9"/>
    <w:rsid w:val="58A936DA"/>
    <w:rsid w:val="58AE1AD5"/>
    <w:rsid w:val="58CF0601"/>
    <w:rsid w:val="58E023E0"/>
    <w:rsid w:val="58F75DE6"/>
    <w:rsid w:val="590A71C7"/>
    <w:rsid w:val="5963177B"/>
    <w:rsid w:val="59A20B8D"/>
    <w:rsid w:val="59AB3065"/>
    <w:rsid w:val="59C96A95"/>
    <w:rsid w:val="5A0E37AC"/>
    <w:rsid w:val="5A557C03"/>
    <w:rsid w:val="5AC83203"/>
    <w:rsid w:val="5ACF6DA5"/>
    <w:rsid w:val="5ADC59ED"/>
    <w:rsid w:val="5AF94D89"/>
    <w:rsid w:val="5B4D394F"/>
    <w:rsid w:val="5B986347"/>
    <w:rsid w:val="5B987E73"/>
    <w:rsid w:val="5BD84610"/>
    <w:rsid w:val="5BDB13FF"/>
    <w:rsid w:val="5BDE3C24"/>
    <w:rsid w:val="5BEB1EEE"/>
    <w:rsid w:val="5C3C481D"/>
    <w:rsid w:val="5C564EF9"/>
    <w:rsid w:val="5C606714"/>
    <w:rsid w:val="5C6904AC"/>
    <w:rsid w:val="5D1968C9"/>
    <w:rsid w:val="5D6B58E3"/>
    <w:rsid w:val="5D7F3AF6"/>
    <w:rsid w:val="5D894B0D"/>
    <w:rsid w:val="5D8A5EB6"/>
    <w:rsid w:val="5D8D26A2"/>
    <w:rsid w:val="5DD97AEE"/>
    <w:rsid w:val="5DDC3869"/>
    <w:rsid w:val="5E20403A"/>
    <w:rsid w:val="5E593AE5"/>
    <w:rsid w:val="5E7C4659"/>
    <w:rsid w:val="5E8774DC"/>
    <w:rsid w:val="5E9B2C1B"/>
    <w:rsid w:val="5EA4416B"/>
    <w:rsid w:val="5EC17545"/>
    <w:rsid w:val="5EF3268B"/>
    <w:rsid w:val="5F1875A1"/>
    <w:rsid w:val="5F525E50"/>
    <w:rsid w:val="5F72450C"/>
    <w:rsid w:val="5FDA29C3"/>
    <w:rsid w:val="5FFD0BBA"/>
    <w:rsid w:val="605E4F64"/>
    <w:rsid w:val="60723B03"/>
    <w:rsid w:val="607575D0"/>
    <w:rsid w:val="60A0767E"/>
    <w:rsid w:val="60B53265"/>
    <w:rsid w:val="60DE64CA"/>
    <w:rsid w:val="61045B64"/>
    <w:rsid w:val="61104FCF"/>
    <w:rsid w:val="61524217"/>
    <w:rsid w:val="615A0F4B"/>
    <w:rsid w:val="615E6A8B"/>
    <w:rsid w:val="61985C80"/>
    <w:rsid w:val="61E57243"/>
    <w:rsid w:val="62071C17"/>
    <w:rsid w:val="62095F58"/>
    <w:rsid w:val="626F2811"/>
    <w:rsid w:val="62760229"/>
    <w:rsid w:val="628165C5"/>
    <w:rsid w:val="62D04A6D"/>
    <w:rsid w:val="630550CA"/>
    <w:rsid w:val="631760D8"/>
    <w:rsid w:val="631E5356"/>
    <w:rsid w:val="638670BF"/>
    <w:rsid w:val="639B04B2"/>
    <w:rsid w:val="63DC54FF"/>
    <w:rsid w:val="63E42E4D"/>
    <w:rsid w:val="640F2C65"/>
    <w:rsid w:val="644B6CFA"/>
    <w:rsid w:val="644C61B3"/>
    <w:rsid w:val="646C35A6"/>
    <w:rsid w:val="648B15F5"/>
    <w:rsid w:val="64A45529"/>
    <w:rsid w:val="64AF1792"/>
    <w:rsid w:val="64CA4812"/>
    <w:rsid w:val="64E936D2"/>
    <w:rsid w:val="64F44AA1"/>
    <w:rsid w:val="653606B1"/>
    <w:rsid w:val="654736AD"/>
    <w:rsid w:val="65602EB0"/>
    <w:rsid w:val="65660890"/>
    <w:rsid w:val="6576411C"/>
    <w:rsid w:val="657C0F9E"/>
    <w:rsid w:val="65CC72AD"/>
    <w:rsid w:val="66266F29"/>
    <w:rsid w:val="662671D3"/>
    <w:rsid w:val="66385928"/>
    <w:rsid w:val="665745F2"/>
    <w:rsid w:val="667B423A"/>
    <w:rsid w:val="66A92254"/>
    <w:rsid w:val="670C7BD2"/>
    <w:rsid w:val="67331C53"/>
    <w:rsid w:val="675A7C30"/>
    <w:rsid w:val="67930A6E"/>
    <w:rsid w:val="679850BD"/>
    <w:rsid w:val="67BB690A"/>
    <w:rsid w:val="67C33CA9"/>
    <w:rsid w:val="67E64E53"/>
    <w:rsid w:val="67E96FDD"/>
    <w:rsid w:val="67F65447"/>
    <w:rsid w:val="680E70F4"/>
    <w:rsid w:val="681E6DD7"/>
    <w:rsid w:val="685F61C6"/>
    <w:rsid w:val="688E4E1F"/>
    <w:rsid w:val="68BA0CBE"/>
    <w:rsid w:val="68D2390C"/>
    <w:rsid w:val="68DA457F"/>
    <w:rsid w:val="68E21ABF"/>
    <w:rsid w:val="69BC1A53"/>
    <w:rsid w:val="69D04A1C"/>
    <w:rsid w:val="6A0F7469"/>
    <w:rsid w:val="6A103BE6"/>
    <w:rsid w:val="6A1C1C8D"/>
    <w:rsid w:val="6A4A66E1"/>
    <w:rsid w:val="6A706511"/>
    <w:rsid w:val="6AB672AD"/>
    <w:rsid w:val="6AC442F1"/>
    <w:rsid w:val="6AE64336"/>
    <w:rsid w:val="6B07010F"/>
    <w:rsid w:val="6B0C4774"/>
    <w:rsid w:val="6B752DC5"/>
    <w:rsid w:val="6BCC45F1"/>
    <w:rsid w:val="6C174A93"/>
    <w:rsid w:val="6C240DE4"/>
    <w:rsid w:val="6C685D8C"/>
    <w:rsid w:val="6C99148F"/>
    <w:rsid w:val="6CA46906"/>
    <w:rsid w:val="6CA67CA3"/>
    <w:rsid w:val="6CB001C4"/>
    <w:rsid w:val="6CB903FD"/>
    <w:rsid w:val="6CC037CC"/>
    <w:rsid w:val="6CC6417A"/>
    <w:rsid w:val="6CE6432C"/>
    <w:rsid w:val="6D211F9A"/>
    <w:rsid w:val="6D3B7226"/>
    <w:rsid w:val="6D6705A9"/>
    <w:rsid w:val="6D8A3C54"/>
    <w:rsid w:val="6E015C22"/>
    <w:rsid w:val="6E245013"/>
    <w:rsid w:val="6E3A73AA"/>
    <w:rsid w:val="6E7C426E"/>
    <w:rsid w:val="6ED02A9C"/>
    <w:rsid w:val="6ED9136A"/>
    <w:rsid w:val="6EEC0D65"/>
    <w:rsid w:val="6F247FBD"/>
    <w:rsid w:val="6F423A6C"/>
    <w:rsid w:val="6F801DF1"/>
    <w:rsid w:val="6FB75280"/>
    <w:rsid w:val="6FEA21FF"/>
    <w:rsid w:val="701838CD"/>
    <w:rsid w:val="701B7C8A"/>
    <w:rsid w:val="70434B7C"/>
    <w:rsid w:val="70477366"/>
    <w:rsid w:val="709607EE"/>
    <w:rsid w:val="70A36E56"/>
    <w:rsid w:val="70AB454C"/>
    <w:rsid w:val="70D74595"/>
    <w:rsid w:val="70F73FEA"/>
    <w:rsid w:val="71170FE5"/>
    <w:rsid w:val="71350411"/>
    <w:rsid w:val="71520AB0"/>
    <w:rsid w:val="71615C64"/>
    <w:rsid w:val="716F52D9"/>
    <w:rsid w:val="716F787E"/>
    <w:rsid w:val="71782D58"/>
    <w:rsid w:val="7193542C"/>
    <w:rsid w:val="71BE2D74"/>
    <w:rsid w:val="71C11117"/>
    <w:rsid w:val="71DD3C95"/>
    <w:rsid w:val="71E819A9"/>
    <w:rsid w:val="7251765D"/>
    <w:rsid w:val="726D3523"/>
    <w:rsid w:val="72745C8A"/>
    <w:rsid w:val="72973062"/>
    <w:rsid w:val="729B1C3A"/>
    <w:rsid w:val="72BB3F2D"/>
    <w:rsid w:val="72D053A3"/>
    <w:rsid w:val="72EB2FA5"/>
    <w:rsid w:val="72F93478"/>
    <w:rsid w:val="730278CC"/>
    <w:rsid w:val="735414C2"/>
    <w:rsid w:val="739D02C6"/>
    <w:rsid w:val="73A07A92"/>
    <w:rsid w:val="73A12E3B"/>
    <w:rsid w:val="7414533A"/>
    <w:rsid w:val="741A13F4"/>
    <w:rsid w:val="741E3513"/>
    <w:rsid w:val="7449161D"/>
    <w:rsid w:val="74AE3EB3"/>
    <w:rsid w:val="74BB1099"/>
    <w:rsid w:val="74DC4D9F"/>
    <w:rsid w:val="74EE1930"/>
    <w:rsid w:val="75D91B2A"/>
    <w:rsid w:val="75EC3A48"/>
    <w:rsid w:val="760E02C6"/>
    <w:rsid w:val="76123C86"/>
    <w:rsid w:val="76326B1B"/>
    <w:rsid w:val="76552B83"/>
    <w:rsid w:val="76944684"/>
    <w:rsid w:val="76AC0C63"/>
    <w:rsid w:val="76C135BE"/>
    <w:rsid w:val="76CE5B13"/>
    <w:rsid w:val="76D353BF"/>
    <w:rsid w:val="76ED3EDC"/>
    <w:rsid w:val="770D04F2"/>
    <w:rsid w:val="772A1B91"/>
    <w:rsid w:val="772D1E0C"/>
    <w:rsid w:val="772D3402"/>
    <w:rsid w:val="7739446D"/>
    <w:rsid w:val="775062F9"/>
    <w:rsid w:val="77583A3D"/>
    <w:rsid w:val="77B40370"/>
    <w:rsid w:val="77CB2D3E"/>
    <w:rsid w:val="77D369B3"/>
    <w:rsid w:val="781863A8"/>
    <w:rsid w:val="78363DCE"/>
    <w:rsid w:val="787C1172"/>
    <w:rsid w:val="78A4653D"/>
    <w:rsid w:val="78A665A9"/>
    <w:rsid w:val="78AD2A97"/>
    <w:rsid w:val="78C94BF0"/>
    <w:rsid w:val="78F61CEB"/>
    <w:rsid w:val="79566FB0"/>
    <w:rsid w:val="79961E63"/>
    <w:rsid w:val="79A47FAF"/>
    <w:rsid w:val="7A4F1616"/>
    <w:rsid w:val="7A5131E8"/>
    <w:rsid w:val="7A605387"/>
    <w:rsid w:val="7A6B362F"/>
    <w:rsid w:val="7A86242C"/>
    <w:rsid w:val="7AFB311D"/>
    <w:rsid w:val="7B031DCD"/>
    <w:rsid w:val="7B120E5A"/>
    <w:rsid w:val="7B3777C4"/>
    <w:rsid w:val="7B4F7B98"/>
    <w:rsid w:val="7B90438D"/>
    <w:rsid w:val="7BAF0E07"/>
    <w:rsid w:val="7BE24D87"/>
    <w:rsid w:val="7C384F26"/>
    <w:rsid w:val="7C613ABD"/>
    <w:rsid w:val="7C7531D9"/>
    <w:rsid w:val="7CBE1AD6"/>
    <w:rsid w:val="7CE017BC"/>
    <w:rsid w:val="7CE13078"/>
    <w:rsid w:val="7D1043D0"/>
    <w:rsid w:val="7D11481E"/>
    <w:rsid w:val="7D5D41E1"/>
    <w:rsid w:val="7D7221FF"/>
    <w:rsid w:val="7DDB2C1E"/>
    <w:rsid w:val="7DE11D4F"/>
    <w:rsid w:val="7E5845F9"/>
    <w:rsid w:val="7E6450EB"/>
    <w:rsid w:val="7E7E6FCA"/>
    <w:rsid w:val="7E8333D5"/>
    <w:rsid w:val="7E887CF2"/>
    <w:rsid w:val="7EAC7D1F"/>
    <w:rsid w:val="7F074A40"/>
    <w:rsid w:val="7F276CB2"/>
    <w:rsid w:val="7F8E6367"/>
    <w:rsid w:val="7F934546"/>
    <w:rsid w:val="7FA73BC2"/>
    <w:rsid w:val="7FAD3222"/>
    <w:rsid w:val="7FC73179"/>
    <w:rsid w:val="7FD40BE0"/>
    <w:rsid w:val="7FD63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unhideWhenUsed/>
    <w:qFormat/>
    <w:uiPriority w:val="1"/>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7">
    <w:name w:val="annotation text"/>
    <w:basedOn w:val="1"/>
    <w:unhideWhenUsed/>
    <w:qFormat/>
    <w:uiPriority w:val="99"/>
    <w:pPr>
      <w:jc w:val="left"/>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next w:val="8"/>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0"/>
    <w:rPr>
      <w:b/>
      <w:bCs/>
    </w:rPr>
  </w:style>
  <w:style w:type="character" w:styleId="14">
    <w:name w:val="Hyperlink"/>
    <w:basedOn w:val="12"/>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标题 1 Char"/>
    <w:basedOn w:val="12"/>
    <w:link w:val="4"/>
    <w:qFormat/>
    <w:uiPriority w:val="9"/>
    <w:rPr>
      <w:b/>
      <w:bCs/>
      <w:kern w:val="44"/>
      <w:sz w:val="44"/>
      <w:szCs w:val="44"/>
    </w:rPr>
  </w:style>
  <w:style w:type="paragraph" w:customStyle="1" w:styleId="18">
    <w:name w:val="p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apple-converted-space"/>
    <w:basedOn w:val="12"/>
    <w:qFormat/>
    <w:uiPriority w:val="0"/>
  </w:style>
  <w:style w:type="paragraph" w:customStyle="1" w:styleId="20">
    <w:name w:val="评价报告 依据编号"/>
    <w:basedOn w:val="1"/>
    <w:qFormat/>
    <w:uiPriority w:val="0"/>
    <w:pPr>
      <w:tabs>
        <w:tab w:val="left" w:pos="420"/>
      </w:tabs>
      <w:spacing w:line="360" w:lineRule="auto"/>
      <w:ind w:firstLine="42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55F890-314B-4487-988F-BB3B6D522FB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1123</Words>
  <Characters>6402</Characters>
  <Lines>53</Lines>
  <Paragraphs>15</Paragraphs>
  <TotalTime>0</TotalTime>
  <ScaleCrop>false</ScaleCrop>
  <LinksUpToDate>false</LinksUpToDate>
  <CharactersWithSpaces>7510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2017-01-22T01:50:00Z</dcterms:created>
  <dc:creator>123</dc:creator>
  <cp:lastModifiedBy>user</cp:lastModifiedBy>
  <cp:lastPrinted>2017-08-11T01:53:00Z</cp:lastPrinted>
  <dcterms:modified xsi:type="dcterms:W3CDTF">2021-08-27T02:40:04Z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