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89" w:rsidRPr="00C7151B" w:rsidRDefault="00FF1989" w:rsidP="00FF1989">
      <w:pPr>
        <w:spacing w:line="560" w:lineRule="exact"/>
        <w:rPr>
          <w:rFonts w:eastAsia="黑体"/>
          <w:sz w:val="32"/>
          <w:szCs w:val="32"/>
        </w:rPr>
      </w:pPr>
      <w:r w:rsidRPr="00C7151B">
        <w:rPr>
          <w:rFonts w:eastAsia="黑体"/>
          <w:sz w:val="32"/>
          <w:szCs w:val="32"/>
        </w:rPr>
        <w:t>附件</w:t>
      </w:r>
      <w:r w:rsidRPr="00C7151B">
        <w:rPr>
          <w:rFonts w:eastAsia="黑体"/>
          <w:sz w:val="32"/>
          <w:szCs w:val="32"/>
        </w:rPr>
        <w:t>1</w:t>
      </w:r>
    </w:p>
    <w:p w:rsidR="00FF1989" w:rsidRDefault="00FF1989" w:rsidP="00FF1989">
      <w:pPr>
        <w:spacing w:line="600" w:lineRule="exact"/>
        <w:ind w:firstLine="64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工贸行</w:t>
      </w:r>
      <w:r w:rsidRPr="001D07C8">
        <w:rPr>
          <w:rFonts w:ascii="方正小标宋简体" w:eastAsia="方正小标宋简体" w:hint="eastAsia"/>
          <w:sz w:val="44"/>
          <w:szCs w:val="44"/>
        </w:rPr>
        <w:t>业安全大检查情况汇总表</w:t>
      </w:r>
    </w:p>
    <w:p w:rsidR="00FF1989" w:rsidRPr="00C7151B" w:rsidRDefault="00FF1989" w:rsidP="00FF1989">
      <w:pPr>
        <w:spacing w:line="600" w:lineRule="exact"/>
        <w:ind w:firstLine="643"/>
        <w:jc w:val="center"/>
        <w:rPr>
          <w:rFonts w:ascii="方正小标宋简体" w:eastAsia="方正小标宋简体"/>
          <w:sz w:val="44"/>
          <w:szCs w:val="44"/>
        </w:rPr>
      </w:pPr>
    </w:p>
    <w:p w:rsidR="00FF1989" w:rsidRPr="00100F20" w:rsidRDefault="00FF1989" w:rsidP="00FF1989">
      <w:pPr>
        <w:spacing w:line="600" w:lineRule="exact"/>
        <w:rPr>
          <w:rFonts w:ascii="微软雅黑" w:eastAsia="微软雅黑" w:hAnsi="微软雅黑" w:cs="微软雅黑"/>
          <w:color w:val="222222"/>
          <w:sz w:val="28"/>
          <w:szCs w:val="28"/>
        </w:rPr>
      </w:pPr>
      <w:r w:rsidRPr="00100F20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="00024EDD">
        <w:rPr>
          <w:rFonts w:ascii="仿宋_GB2312" w:eastAsia="仿宋_GB2312" w:cs="仿宋_GB2312" w:hint="eastAsia"/>
          <w:sz w:val="28"/>
          <w:szCs w:val="28"/>
        </w:rPr>
        <w:t>乡镇（园区）</w:t>
      </w:r>
      <w:r w:rsidRPr="00100F20">
        <w:rPr>
          <w:rFonts w:ascii="仿宋_GB2312" w:eastAsia="仿宋_GB2312" w:cs="仿宋_GB2312" w:hint="eastAsia"/>
          <w:sz w:val="28"/>
          <w:szCs w:val="28"/>
        </w:rPr>
        <w:t>盖章</w:t>
      </w:r>
      <w:r w:rsidRPr="00100F20">
        <w:rPr>
          <w:rFonts w:ascii="仿宋_GB2312" w:eastAsia="仿宋_GB2312" w:cs="仿宋_GB2312"/>
          <w:sz w:val="28"/>
          <w:szCs w:val="28"/>
        </w:rPr>
        <w:t xml:space="preserve">     </w:t>
      </w:r>
      <w:r w:rsidRPr="00100F20">
        <w:rPr>
          <w:rFonts w:ascii="仿宋_GB2312" w:eastAsia="仿宋_GB2312" w:cs="仿宋_GB2312" w:hint="eastAsia"/>
          <w:sz w:val="28"/>
          <w:szCs w:val="28"/>
        </w:rPr>
        <w:t>填写人：</w:t>
      </w:r>
      <w:r w:rsidRPr="00100F20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Pr="00100F20">
        <w:rPr>
          <w:rFonts w:ascii="仿宋_GB2312" w:eastAsia="仿宋_GB2312" w:cs="仿宋_GB2312"/>
          <w:sz w:val="28"/>
          <w:szCs w:val="28"/>
        </w:rPr>
        <w:t xml:space="preserve">      </w:t>
      </w:r>
      <w:r w:rsidRPr="00100F20">
        <w:rPr>
          <w:rFonts w:ascii="仿宋_GB2312" w:eastAsia="仿宋_GB2312" w:cs="仿宋_GB2312" w:hint="eastAsia"/>
          <w:sz w:val="28"/>
          <w:szCs w:val="28"/>
        </w:rPr>
        <w:t>联系电话：</w:t>
      </w:r>
      <w:r w:rsidRPr="00100F20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</w:p>
    <w:tbl>
      <w:tblPr>
        <w:tblW w:w="12743" w:type="dxa"/>
        <w:tblInd w:w="93" w:type="dxa"/>
        <w:tblLook w:val="04A0"/>
      </w:tblPr>
      <w:tblGrid>
        <w:gridCol w:w="1609"/>
        <w:gridCol w:w="870"/>
        <w:gridCol w:w="870"/>
        <w:gridCol w:w="870"/>
        <w:gridCol w:w="870"/>
        <w:gridCol w:w="870"/>
        <w:gridCol w:w="870"/>
        <w:gridCol w:w="870"/>
        <w:gridCol w:w="1935"/>
        <w:gridCol w:w="3109"/>
      </w:tblGrid>
      <w:tr w:rsidR="00FF1989" w:rsidRPr="0017576B" w:rsidTr="00130119">
        <w:trPr>
          <w:trHeight w:val="85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企业   总数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检查   数量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隐患   数量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整改   数量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经济  处罚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停产   整顿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关闭   取缔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下达《责令限期整改指令书》数量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下达《现场处理措施决定书》、《强制措施决定书》数量</w:t>
            </w:r>
          </w:p>
        </w:tc>
      </w:tr>
      <w:tr w:rsidR="00FF1989" w:rsidRPr="0017576B" w:rsidTr="00130119">
        <w:trPr>
          <w:trHeight w:val="624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1989" w:rsidRPr="0017576B" w:rsidTr="00130119">
        <w:trPr>
          <w:trHeight w:val="43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2"/>
                <w:szCs w:val="1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2"/>
                <w:szCs w:val="12"/>
              </w:rPr>
              <w:t>（万元/家）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（份）</w:t>
            </w:r>
          </w:p>
        </w:tc>
      </w:tr>
      <w:tr w:rsidR="00FF1989" w:rsidRPr="0017576B" w:rsidTr="00130119">
        <w:trPr>
          <w:trHeight w:val="6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金属冶炼企业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F1989" w:rsidRPr="0017576B" w:rsidTr="00130119">
        <w:trPr>
          <w:trHeight w:val="6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涉氨制冷企业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F1989" w:rsidRPr="0017576B" w:rsidTr="00130119">
        <w:trPr>
          <w:trHeight w:val="6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涉爆粉尘</w:t>
            </w:r>
            <w:proofErr w:type="gramEnd"/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F1989" w:rsidRPr="0017576B" w:rsidTr="00130119">
        <w:trPr>
          <w:trHeight w:val="6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其他工业企业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F1989" w:rsidRPr="0017576B" w:rsidTr="00130119">
        <w:trPr>
          <w:trHeight w:val="62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商贸企业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F1989" w:rsidRPr="0017576B" w:rsidTr="00130119">
        <w:trPr>
          <w:trHeight w:val="5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7576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7576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576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1989" w:rsidRPr="00E732E4" w:rsidRDefault="00024EDD" w:rsidP="00FF1989">
      <w:pPr>
        <w:spacing w:line="600" w:lineRule="exact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注：请规范准确填写，漏填视为零</w:t>
      </w:r>
      <w:r>
        <w:rPr>
          <w:rFonts w:eastAsia="仿宋_GB2312" w:hint="eastAsia"/>
          <w:sz w:val="28"/>
          <w:szCs w:val="30"/>
        </w:rPr>
        <w:t>。</w:t>
      </w:r>
    </w:p>
    <w:p w:rsidR="00FF1989" w:rsidRPr="00E732E4" w:rsidRDefault="00FF1989" w:rsidP="00FF1989">
      <w:pPr>
        <w:spacing w:line="560" w:lineRule="exact"/>
        <w:rPr>
          <w:rFonts w:eastAsia="黑体"/>
          <w:sz w:val="32"/>
          <w:szCs w:val="32"/>
        </w:rPr>
      </w:pPr>
      <w:r w:rsidRPr="00E732E4">
        <w:rPr>
          <w:rFonts w:eastAsia="黑体"/>
          <w:sz w:val="32"/>
          <w:szCs w:val="32"/>
        </w:rPr>
        <w:lastRenderedPageBreak/>
        <w:t>附件</w:t>
      </w:r>
      <w:r w:rsidRPr="00E732E4">
        <w:rPr>
          <w:rFonts w:eastAsia="黑体"/>
          <w:sz w:val="32"/>
          <w:szCs w:val="32"/>
        </w:rPr>
        <w:t>2</w:t>
      </w:r>
    </w:p>
    <w:p w:rsidR="00FF1989" w:rsidRDefault="00FF1989" w:rsidP="00FF1989">
      <w:pPr>
        <w:spacing w:line="560" w:lineRule="exact"/>
        <w:ind w:right="-312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456C77">
        <w:rPr>
          <w:rFonts w:ascii="华文中宋" w:eastAsia="华文中宋" w:hAnsi="华文中宋" w:cs="华文中宋" w:hint="eastAsia"/>
          <w:sz w:val="44"/>
          <w:szCs w:val="44"/>
        </w:rPr>
        <w:t>存在</w:t>
      </w:r>
      <w:r>
        <w:rPr>
          <w:rFonts w:ascii="华文中宋" w:eastAsia="华文中宋" w:hAnsi="华文中宋" w:cs="华文中宋" w:hint="eastAsia"/>
          <w:sz w:val="44"/>
          <w:szCs w:val="44"/>
        </w:rPr>
        <w:t>两类重大隐患</w:t>
      </w:r>
      <w:r w:rsidRPr="00456C77">
        <w:rPr>
          <w:rFonts w:ascii="华文中宋" w:eastAsia="华文中宋" w:hAnsi="华文中宋" w:cs="华文中宋" w:hint="eastAsia"/>
          <w:sz w:val="44"/>
          <w:szCs w:val="44"/>
        </w:rPr>
        <w:t>涉氨制冷企业名单</w:t>
      </w:r>
    </w:p>
    <w:p w:rsidR="00FF1989" w:rsidRDefault="00FF1989" w:rsidP="00FF1989">
      <w:pPr>
        <w:spacing w:line="560" w:lineRule="exact"/>
        <w:ind w:right="-312"/>
        <w:jc w:val="center"/>
        <w:rPr>
          <w:rFonts w:ascii="华文中宋" w:eastAsia="华文中宋" w:hAnsi="华文中宋"/>
          <w:sz w:val="44"/>
          <w:szCs w:val="44"/>
        </w:rPr>
      </w:pPr>
    </w:p>
    <w:p w:rsidR="00FF1989" w:rsidRPr="0070092D" w:rsidRDefault="00FF1989" w:rsidP="00FF1989">
      <w:pPr>
        <w:spacing w:line="560" w:lineRule="exact"/>
        <w:rPr>
          <w:rFonts w:ascii="微软雅黑" w:eastAsia="微软雅黑" w:hAnsi="微软雅黑" w:cs="微软雅黑"/>
          <w:color w:val="222222"/>
          <w:sz w:val="28"/>
          <w:szCs w:val="28"/>
        </w:rPr>
      </w:pPr>
      <w:r w:rsidRPr="0070092D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="00024EDD">
        <w:rPr>
          <w:rFonts w:ascii="仿宋_GB2312" w:eastAsia="仿宋_GB2312" w:cs="仿宋_GB2312" w:hint="eastAsia"/>
          <w:sz w:val="28"/>
          <w:szCs w:val="28"/>
        </w:rPr>
        <w:t>乡镇（园区）</w:t>
      </w:r>
      <w:r w:rsidR="00024EDD" w:rsidRPr="00100F20">
        <w:rPr>
          <w:rFonts w:ascii="仿宋_GB2312" w:eastAsia="仿宋_GB2312" w:cs="仿宋_GB2312" w:hint="eastAsia"/>
          <w:sz w:val="28"/>
          <w:szCs w:val="28"/>
        </w:rPr>
        <w:t>盖章</w:t>
      </w:r>
      <w:r w:rsidRPr="0070092D">
        <w:rPr>
          <w:rFonts w:ascii="仿宋_GB2312" w:eastAsia="仿宋_GB2312" w:cs="仿宋_GB2312"/>
          <w:sz w:val="28"/>
          <w:szCs w:val="28"/>
        </w:rPr>
        <w:t xml:space="preserve">)       </w:t>
      </w:r>
      <w:r w:rsidRPr="0070092D">
        <w:rPr>
          <w:rFonts w:ascii="仿宋_GB2312" w:eastAsia="仿宋_GB2312" w:cs="仿宋_GB2312" w:hint="eastAsia"/>
          <w:sz w:val="28"/>
          <w:szCs w:val="28"/>
        </w:rPr>
        <w:t>填写人：</w:t>
      </w:r>
      <w:r w:rsidRPr="0070092D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Pr="0070092D">
        <w:rPr>
          <w:rFonts w:ascii="仿宋_GB2312" w:eastAsia="仿宋_GB2312" w:cs="仿宋_GB2312"/>
          <w:sz w:val="28"/>
          <w:szCs w:val="28"/>
        </w:rPr>
        <w:t xml:space="preserve">      </w:t>
      </w:r>
      <w:r w:rsidRPr="0070092D">
        <w:rPr>
          <w:rFonts w:ascii="仿宋_GB2312" w:eastAsia="仿宋_GB2312" w:cs="仿宋_GB2312" w:hint="eastAsia"/>
          <w:sz w:val="28"/>
          <w:szCs w:val="28"/>
        </w:rPr>
        <w:t>联系电话：</w:t>
      </w:r>
      <w:r w:rsidRPr="0070092D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982"/>
        <w:gridCol w:w="2410"/>
        <w:gridCol w:w="567"/>
        <w:gridCol w:w="536"/>
        <w:gridCol w:w="456"/>
        <w:gridCol w:w="1304"/>
        <w:gridCol w:w="1276"/>
        <w:gridCol w:w="992"/>
        <w:gridCol w:w="1276"/>
        <w:gridCol w:w="1276"/>
        <w:gridCol w:w="992"/>
        <w:gridCol w:w="1276"/>
      </w:tblGrid>
      <w:tr w:rsidR="00FF1989" w:rsidRPr="00152A82" w:rsidTr="00130119">
        <w:trPr>
          <w:trHeight w:val="662"/>
        </w:trPr>
        <w:tc>
          <w:tcPr>
            <w:tcW w:w="544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2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区</w:t>
            </w: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县</w:t>
            </w: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10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536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56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3572" w:type="dxa"/>
            <w:gridSpan w:val="3"/>
            <w:vAlign w:val="center"/>
          </w:tcPr>
          <w:p w:rsidR="00FF1989" w:rsidRPr="00152A82" w:rsidRDefault="00FF1989" w:rsidP="0013011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采用</w:t>
            </w:r>
            <w:proofErr w:type="gramStart"/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氨直接</w:t>
            </w:r>
            <w:proofErr w:type="gramEnd"/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蒸发制冷空调系统</w:t>
            </w:r>
          </w:p>
        </w:tc>
        <w:tc>
          <w:tcPr>
            <w:tcW w:w="3544" w:type="dxa"/>
            <w:gridSpan w:val="3"/>
            <w:vAlign w:val="center"/>
          </w:tcPr>
          <w:p w:rsidR="00FF1989" w:rsidRPr="00152A82" w:rsidRDefault="00FF1989" w:rsidP="0013011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快速冻结装置未设置在单独作业间内</w:t>
            </w:r>
          </w:p>
        </w:tc>
        <w:tc>
          <w:tcPr>
            <w:tcW w:w="1276" w:type="dxa"/>
            <w:vMerge w:val="restart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说明</w:t>
            </w: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未完成整改原因）</w:t>
            </w:r>
          </w:p>
        </w:tc>
      </w:tr>
      <w:tr w:rsidR="00FF1989" w:rsidRPr="00152A82" w:rsidTr="00130119">
        <w:trPr>
          <w:trHeight w:val="1167"/>
        </w:trPr>
        <w:tc>
          <w:tcPr>
            <w:tcW w:w="544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536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完成整改并验收</w:t>
            </w: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完成整改待验收</w:t>
            </w: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未完成整改</w:t>
            </w: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完成整改并验收</w:t>
            </w: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完成整改待验收</w:t>
            </w: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152A8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未完成整改</w:t>
            </w:r>
          </w:p>
        </w:tc>
        <w:tc>
          <w:tcPr>
            <w:tcW w:w="1276" w:type="dxa"/>
            <w:vMerge/>
            <w:vAlign w:val="center"/>
          </w:tcPr>
          <w:p w:rsidR="00FF1989" w:rsidRPr="00152A82" w:rsidRDefault="00FF1989" w:rsidP="00130119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F1989" w:rsidRPr="00152A82" w:rsidTr="00130119">
        <w:trPr>
          <w:trHeight w:val="545"/>
        </w:trPr>
        <w:tc>
          <w:tcPr>
            <w:tcW w:w="544" w:type="dxa"/>
            <w:vAlign w:val="center"/>
          </w:tcPr>
          <w:p w:rsidR="00FF1989" w:rsidRPr="00E732E4" w:rsidRDefault="00FF1989" w:rsidP="0013011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732E4">
              <w:rPr>
                <w:rFonts w:eastAsia="仿宋_GB2312"/>
                <w:sz w:val="24"/>
              </w:rPr>
              <w:t>1</w:t>
            </w:r>
          </w:p>
        </w:tc>
        <w:tc>
          <w:tcPr>
            <w:tcW w:w="982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3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1989" w:rsidRPr="00152A82" w:rsidDel="009D1570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989" w:rsidRPr="00152A82" w:rsidTr="00130119">
        <w:trPr>
          <w:trHeight w:val="545"/>
        </w:trPr>
        <w:tc>
          <w:tcPr>
            <w:tcW w:w="544" w:type="dxa"/>
            <w:vAlign w:val="center"/>
          </w:tcPr>
          <w:p w:rsidR="00FF1989" w:rsidRPr="00E732E4" w:rsidRDefault="00FF1989" w:rsidP="0013011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732E4">
              <w:rPr>
                <w:rFonts w:eastAsia="仿宋_GB2312"/>
                <w:sz w:val="24"/>
              </w:rPr>
              <w:t>2</w:t>
            </w:r>
          </w:p>
        </w:tc>
        <w:tc>
          <w:tcPr>
            <w:tcW w:w="982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3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989" w:rsidRPr="00152A82" w:rsidTr="00130119">
        <w:trPr>
          <w:trHeight w:val="545"/>
        </w:trPr>
        <w:tc>
          <w:tcPr>
            <w:tcW w:w="544" w:type="dxa"/>
            <w:vAlign w:val="center"/>
          </w:tcPr>
          <w:p w:rsidR="00FF1989" w:rsidRPr="00E732E4" w:rsidRDefault="00FF1989" w:rsidP="0013011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732E4">
              <w:rPr>
                <w:rFonts w:eastAsia="仿宋_GB2312"/>
                <w:sz w:val="24"/>
              </w:rPr>
              <w:t>3</w:t>
            </w:r>
          </w:p>
        </w:tc>
        <w:tc>
          <w:tcPr>
            <w:tcW w:w="982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3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1989" w:rsidRPr="00152A82" w:rsidDel="009D1570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989" w:rsidRPr="00152A82" w:rsidTr="00130119">
        <w:trPr>
          <w:trHeight w:val="545"/>
        </w:trPr>
        <w:tc>
          <w:tcPr>
            <w:tcW w:w="544" w:type="dxa"/>
            <w:vAlign w:val="center"/>
          </w:tcPr>
          <w:p w:rsidR="00FF1989" w:rsidRPr="00E732E4" w:rsidRDefault="00FF1989" w:rsidP="0013011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732E4">
              <w:rPr>
                <w:rFonts w:eastAsia="仿宋_GB2312"/>
                <w:sz w:val="24"/>
              </w:rPr>
              <w:t>4</w:t>
            </w:r>
          </w:p>
        </w:tc>
        <w:tc>
          <w:tcPr>
            <w:tcW w:w="982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1989" w:rsidRPr="00152A82" w:rsidTr="00130119">
        <w:trPr>
          <w:trHeight w:val="559"/>
        </w:trPr>
        <w:tc>
          <w:tcPr>
            <w:tcW w:w="1526" w:type="dxa"/>
            <w:gridSpan w:val="2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152A82">
              <w:rPr>
                <w:rFonts w:ascii="仿宋_GB2312" w:eastAsia="仿宋_GB2312" w:cs="仿宋_GB2312" w:hint="eastAsia"/>
                <w:sz w:val="24"/>
              </w:rPr>
              <w:t>总计</w:t>
            </w:r>
          </w:p>
        </w:tc>
        <w:tc>
          <w:tcPr>
            <w:tcW w:w="3969" w:type="dxa"/>
            <w:gridSpan w:val="4"/>
            <w:vAlign w:val="center"/>
          </w:tcPr>
          <w:p w:rsidR="00FF1989" w:rsidRPr="00152A82" w:rsidRDefault="00FF1989" w:rsidP="001301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1989" w:rsidRPr="00152A82" w:rsidRDefault="00FF1989" w:rsidP="00130119">
            <w:pPr>
              <w:spacing w:line="560" w:lineRule="exact"/>
              <w:ind w:right="-311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F1989" w:rsidRPr="00E732E4" w:rsidRDefault="00FF1989" w:rsidP="00FF1989">
      <w:pPr>
        <w:spacing w:line="560" w:lineRule="exact"/>
        <w:ind w:right="-311"/>
        <w:rPr>
          <w:rFonts w:eastAsia="仿宋_GB2312"/>
          <w:sz w:val="28"/>
          <w:szCs w:val="30"/>
        </w:rPr>
      </w:pPr>
      <w:r w:rsidRPr="00E732E4">
        <w:rPr>
          <w:rFonts w:eastAsia="仿宋_GB2312"/>
          <w:sz w:val="28"/>
          <w:szCs w:val="30"/>
        </w:rPr>
        <w:t>注：请在相应隐患整改情况的空格处打</w:t>
      </w:r>
      <w:r w:rsidRPr="00E732E4">
        <w:rPr>
          <w:rFonts w:eastAsia="仿宋_GB2312"/>
          <w:sz w:val="28"/>
          <w:szCs w:val="30"/>
        </w:rPr>
        <w:t>“√”</w:t>
      </w:r>
      <w:r w:rsidRPr="00E732E4">
        <w:rPr>
          <w:rFonts w:eastAsia="仿宋_GB2312"/>
          <w:sz w:val="28"/>
          <w:szCs w:val="30"/>
        </w:rPr>
        <w:t>。若确认不存在两类重大隐患涉氨制冷企业，请在</w:t>
      </w:r>
      <w:r w:rsidRPr="00E732E4">
        <w:rPr>
          <w:rFonts w:eastAsia="仿宋_GB2312"/>
          <w:sz w:val="28"/>
          <w:szCs w:val="30"/>
        </w:rPr>
        <w:t>“</w:t>
      </w:r>
      <w:r w:rsidRPr="00E732E4">
        <w:rPr>
          <w:rFonts w:eastAsia="仿宋_GB2312"/>
          <w:sz w:val="28"/>
          <w:szCs w:val="30"/>
        </w:rPr>
        <w:t>企业名称</w:t>
      </w:r>
      <w:r w:rsidRPr="00E732E4">
        <w:rPr>
          <w:rFonts w:eastAsia="仿宋_GB2312"/>
          <w:sz w:val="28"/>
          <w:szCs w:val="30"/>
        </w:rPr>
        <w:t>”</w:t>
      </w:r>
      <w:r w:rsidRPr="00E732E4">
        <w:rPr>
          <w:rFonts w:eastAsia="仿宋_GB2312"/>
          <w:sz w:val="28"/>
          <w:szCs w:val="30"/>
        </w:rPr>
        <w:t>栏填</w:t>
      </w:r>
      <w:r w:rsidRPr="00E732E4">
        <w:rPr>
          <w:rFonts w:eastAsia="仿宋_GB2312"/>
          <w:sz w:val="28"/>
          <w:szCs w:val="30"/>
        </w:rPr>
        <w:t>“</w:t>
      </w:r>
      <w:r w:rsidRPr="00E732E4">
        <w:rPr>
          <w:rFonts w:eastAsia="仿宋_GB2312"/>
          <w:sz w:val="28"/>
          <w:szCs w:val="30"/>
        </w:rPr>
        <w:t>无</w:t>
      </w:r>
      <w:r w:rsidRPr="00E732E4">
        <w:rPr>
          <w:rFonts w:eastAsia="仿宋_GB2312"/>
          <w:sz w:val="28"/>
          <w:szCs w:val="30"/>
        </w:rPr>
        <w:t>”</w:t>
      </w:r>
      <w:r w:rsidRPr="00E732E4">
        <w:rPr>
          <w:rFonts w:eastAsia="仿宋_GB2312"/>
          <w:sz w:val="28"/>
          <w:szCs w:val="30"/>
        </w:rPr>
        <w:t>。</w:t>
      </w:r>
    </w:p>
    <w:p w:rsidR="00FF1989" w:rsidRDefault="00FF1989" w:rsidP="00FF1989">
      <w:pPr>
        <w:spacing w:line="560" w:lineRule="exact"/>
        <w:ind w:right="-311"/>
        <w:rPr>
          <w:rFonts w:ascii="仿宋_GB2312" w:eastAsia="仿宋_GB2312" w:cs="仿宋_GB2312"/>
          <w:sz w:val="30"/>
          <w:szCs w:val="30"/>
        </w:rPr>
      </w:pPr>
    </w:p>
    <w:p w:rsidR="00FF1989" w:rsidRDefault="00FF1989" w:rsidP="00FF198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FF1989" w:rsidRDefault="00FF1989" w:rsidP="00024EDD">
      <w:pPr>
        <w:spacing w:afterLines="50" w:line="560" w:lineRule="exact"/>
        <w:ind w:right="-312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重点领域</w:t>
      </w:r>
      <w:r w:rsidRPr="00142596">
        <w:rPr>
          <w:rFonts w:ascii="华文中宋" w:eastAsia="华文中宋" w:hAnsi="华文中宋" w:cs="华文中宋" w:hint="eastAsia"/>
          <w:sz w:val="44"/>
          <w:szCs w:val="44"/>
        </w:rPr>
        <w:t>相对较大隐患查出及整改情况</w:t>
      </w:r>
    </w:p>
    <w:p w:rsidR="00FF1989" w:rsidRDefault="00FF1989" w:rsidP="00024EDD">
      <w:pPr>
        <w:spacing w:afterLines="50" w:line="560" w:lineRule="exact"/>
        <w:rPr>
          <w:rFonts w:ascii="微软雅黑" w:eastAsia="微软雅黑" w:hAnsi="微软雅黑" w:cs="微软雅黑"/>
          <w:color w:val="222222"/>
          <w:sz w:val="28"/>
          <w:szCs w:val="28"/>
        </w:rPr>
      </w:pPr>
      <w:r w:rsidRPr="0070092D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="00024EDD">
        <w:rPr>
          <w:rFonts w:ascii="仿宋_GB2312" w:eastAsia="仿宋_GB2312" w:cs="仿宋_GB2312" w:hint="eastAsia"/>
          <w:sz w:val="28"/>
          <w:szCs w:val="28"/>
        </w:rPr>
        <w:t>乡镇（园区）</w:t>
      </w:r>
      <w:r w:rsidR="00024EDD" w:rsidRPr="00100F20">
        <w:rPr>
          <w:rFonts w:ascii="仿宋_GB2312" w:eastAsia="仿宋_GB2312" w:cs="仿宋_GB2312" w:hint="eastAsia"/>
          <w:sz w:val="28"/>
          <w:szCs w:val="28"/>
        </w:rPr>
        <w:t>盖章</w:t>
      </w:r>
      <w:r w:rsidRPr="0070092D">
        <w:rPr>
          <w:rFonts w:ascii="仿宋_GB2312" w:eastAsia="仿宋_GB2312" w:cs="仿宋_GB2312"/>
          <w:sz w:val="28"/>
          <w:szCs w:val="28"/>
        </w:rPr>
        <w:t xml:space="preserve">      </w:t>
      </w:r>
      <w:r w:rsidRPr="0070092D">
        <w:rPr>
          <w:rFonts w:ascii="仿宋_GB2312" w:eastAsia="仿宋_GB2312" w:cs="仿宋_GB2312" w:hint="eastAsia"/>
          <w:sz w:val="28"/>
          <w:szCs w:val="28"/>
        </w:rPr>
        <w:t>填写人：</w:t>
      </w:r>
      <w:r w:rsidRPr="0070092D">
        <w:rPr>
          <w:rFonts w:ascii="微软雅黑" w:eastAsia="微软雅黑" w:hAnsi="微软雅黑" w:cs="微软雅黑"/>
          <w:color w:val="222222"/>
          <w:sz w:val="28"/>
          <w:szCs w:val="28"/>
        </w:rPr>
        <w:t>______________</w:t>
      </w:r>
      <w:r w:rsidRPr="0070092D">
        <w:rPr>
          <w:rFonts w:ascii="仿宋_GB2312" w:eastAsia="仿宋_GB2312" w:cs="仿宋_GB2312"/>
          <w:sz w:val="28"/>
          <w:szCs w:val="28"/>
        </w:rPr>
        <w:t xml:space="preserve">      </w:t>
      </w:r>
      <w:r w:rsidRPr="0070092D">
        <w:rPr>
          <w:rFonts w:ascii="仿宋_GB2312" w:eastAsia="仿宋_GB2312" w:cs="仿宋_GB2312" w:hint="eastAsia"/>
          <w:sz w:val="28"/>
          <w:szCs w:val="28"/>
        </w:rPr>
        <w:t>联系电话：</w:t>
      </w:r>
      <w:r w:rsidR="00024EDD">
        <w:rPr>
          <w:rFonts w:ascii="微软雅黑" w:eastAsia="微软雅黑" w:hAnsi="微软雅黑" w:cs="微软雅黑"/>
          <w:color w:val="222222"/>
          <w:sz w:val="28"/>
          <w:szCs w:val="28"/>
        </w:rPr>
        <w:t xml:space="preserve"> </w:t>
      </w:r>
    </w:p>
    <w:tbl>
      <w:tblPr>
        <w:tblW w:w="13051" w:type="dxa"/>
        <w:tblInd w:w="93" w:type="dxa"/>
        <w:tblLook w:val="04A0"/>
      </w:tblPr>
      <w:tblGrid>
        <w:gridCol w:w="686"/>
        <w:gridCol w:w="3493"/>
        <w:gridCol w:w="5229"/>
        <w:gridCol w:w="2700"/>
        <w:gridCol w:w="943"/>
      </w:tblGrid>
      <w:tr w:rsidR="00FF1989" w:rsidRPr="001A3D9B" w:rsidTr="00130119">
        <w:trPr>
          <w:trHeight w:val="38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隐患内容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989" w:rsidRPr="00E732E4" w:rsidRDefault="00FF1989" w:rsidP="00024E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执法文书编号      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732E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F1989" w:rsidRPr="001A3D9B" w:rsidTr="00130119">
        <w:trPr>
          <w:trHeight w:val="3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F1989" w:rsidRPr="001A3D9B" w:rsidTr="00130119">
        <w:trPr>
          <w:trHeight w:val="7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color w:val="000000"/>
                <w:kern w:val="0"/>
              </w:rPr>
            </w:pPr>
            <w:r w:rsidRPr="00E732E4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989" w:rsidRPr="001A3D9B" w:rsidTr="00130119">
        <w:trPr>
          <w:trHeight w:val="7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color w:val="000000"/>
                <w:kern w:val="0"/>
              </w:rPr>
            </w:pPr>
            <w:r w:rsidRPr="00E732E4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989" w:rsidRPr="001A3D9B" w:rsidTr="00130119">
        <w:trPr>
          <w:trHeight w:val="7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color w:val="000000"/>
                <w:kern w:val="0"/>
              </w:rPr>
            </w:pPr>
            <w:r w:rsidRPr="00E732E4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989" w:rsidRPr="001A3D9B" w:rsidTr="00130119">
        <w:trPr>
          <w:trHeight w:val="7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color w:val="000000"/>
                <w:kern w:val="0"/>
              </w:rPr>
            </w:pPr>
            <w:r w:rsidRPr="00E732E4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989" w:rsidRPr="001A3D9B" w:rsidTr="00130119">
        <w:trPr>
          <w:trHeight w:val="7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E732E4" w:rsidRDefault="00FF1989" w:rsidP="00130119">
            <w:pPr>
              <w:widowControl/>
              <w:jc w:val="center"/>
              <w:rPr>
                <w:color w:val="000000"/>
                <w:kern w:val="0"/>
              </w:rPr>
            </w:pPr>
            <w:r w:rsidRPr="00E732E4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89" w:rsidRPr="001A3D9B" w:rsidRDefault="00FF1989" w:rsidP="00130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A3D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1989" w:rsidRPr="00E732E4" w:rsidRDefault="00FF1989" w:rsidP="00FF1989">
      <w:pPr>
        <w:spacing w:line="560" w:lineRule="exact"/>
        <w:ind w:right="-311"/>
        <w:rPr>
          <w:rFonts w:eastAsia="仿宋_GB2312"/>
          <w:sz w:val="28"/>
          <w:szCs w:val="30"/>
        </w:rPr>
      </w:pPr>
      <w:r w:rsidRPr="00E732E4">
        <w:rPr>
          <w:rFonts w:eastAsia="仿宋_GB2312"/>
          <w:sz w:val="28"/>
          <w:szCs w:val="30"/>
        </w:rPr>
        <w:t>注：本表所填隐患仅限</w:t>
      </w:r>
      <w:r w:rsidRPr="00E732E4">
        <w:rPr>
          <w:rFonts w:eastAsia="仿宋_GB2312"/>
          <w:sz w:val="28"/>
          <w:szCs w:val="30"/>
        </w:rPr>
        <w:t>2016</w:t>
      </w:r>
      <w:r w:rsidRPr="00E732E4">
        <w:rPr>
          <w:rFonts w:eastAsia="仿宋_GB2312"/>
          <w:sz w:val="28"/>
          <w:szCs w:val="30"/>
        </w:rPr>
        <w:t>年以来至</w:t>
      </w:r>
      <w:r w:rsidRPr="00E732E4">
        <w:rPr>
          <w:rFonts w:eastAsia="仿宋_GB2312"/>
          <w:sz w:val="28"/>
          <w:szCs w:val="30"/>
        </w:rPr>
        <w:t>5</w:t>
      </w:r>
      <w:r w:rsidRPr="00E732E4">
        <w:rPr>
          <w:rFonts w:eastAsia="仿宋_GB2312"/>
          <w:sz w:val="28"/>
          <w:szCs w:val="30"/>
        </w:rPr>
        <w:t>月</w:t>
      </w:r>
      <w:r w:rsidRPr="00E732E4">
        <w:rPr>
          <w:rFonts w:eastAsia="仿宋_GB2312"/>
          <w:sz w:val="28"/>
          <w:szCs w:val="30"/>
        </w:rPr>
        <w:t>31</w:t>
      </w:r>
      <w:r w:rsidRPr="00E732E4">
        <w:rPr>
          <w:rFonts w:eastAsia="仿宋_GB2312"/>
          <w:sz w:val="28"/>
          <w:szCs w:val="30"/>
        </w:rPr>
        <w:t>日期间各</w:t>
      </w:r>
      <w:r w:rsidR="00024EDD">
        <w:rPr>
          <w:rFonts w:eastAsia="仿宋_GB2312" w:hint="eastAsia"/>
          <w:sz w:val="28"/>
          <w:szCs w:val="30"/>
        </w:rPr>
        <w:t>单位</w:t>
      </w:r>
      <w:r w:rsidRPr="00E732E4">
        <w:rPr>
          <w:rFonts w:eastAsia="仿宋_GB2312"/>
          <w:sz w:val="28"/>
          <w:szCs w:val="30"/>
        </w:rPr>
        <w:t>工贸行业重点领域查出的隐患，请各</w:t>
      </w:r>
      <w:r w:rsidR="00024EDD">
        <w:rPr>
          <w:rFonts w:eastAsia="仿宋_GB2312" w:hint="eastAsia"/>
          <w:sz w:val="28"/>
          <w:szCs w:val="30"/>
        </w:rPr>
        <w:t>单位</w:t>
      </w:r>
      <w:r w:rsidRPr="00E732E4">
        <w:rPr>
          <w:rFonts w:eastAsia="仿宋_GB2312"/>
          <w:sz w:val="28"/>
          <w:szCs w:val="30"/>
        </w:rPr>
        <w:t>梳理比较并填报相对较大的五项隐患的查出及整改情况。</w:t>
      </w:r>
    </w:p>
    <w:p w:rsidR="00FF1989" w:rsidRPr="006F481C" w:rsidRDefault="00FF1989" w:rsidP="00FF1989"/>
    <w:p w:rsidR="004358AB" w:rsidRPr="00FF1989" w:rsidRDefault="004358AB" w:rsidP="00323B43"/>
    <w:sectPr w:rsidR="004358AB" w:rsidRPr="00FF1989" w:rsidSect="009275F0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F9" w:rsidRDefault="003C2DF9" w:rsidP="00FF1989">
      <w:r>
        <w:separator/>
      </w:r>
    </w:p>
  </w:endnote>
  <w:endnote w:type="continuationSeparator" w:id="0">
    <w:p w:rsidR="003C2DF9" w:rsidRDefault="003C2DF9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F9" w:rsidRDefault="003C2DF9" w:rsidP="00FF1989">
      <w:r>
        <w:separator/>
      </w:r>
    </w:p>
  </w:footnote>
  <w:footnote w:type="continuationSeparator" w:id="0">
    <w:p w:rsidR="003C2DF9" w:rsidRDefault="003C2DF9" w:rsidP="00FF1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989"/>
    <w:rsid w:val="00024EDD"/>
    <w:rsid w:val="00323B43"/>
    <w:rsid w:val="00335D13"/>
    <w:rsid w:val="003571A7"/>
    <w:rsid w:val="003C2DF9"/>
    <w:rsid w:val="003D37D8"/>
    <w:rsid w:val="004358AB"/>
    <w:rsid w:val="008B7726"/>
    <w:rsid w:val="00CD0B64"/>
    <w:rsid w:val="00DC5E5C"/>
    <w:rsid w:val="00F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98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9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98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9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2016-03-11T07:12:00Z</cp:lastPrinted>
  <dcterms:created xsi:type="dcterms:W3CDTF">2016-03-11T01:29:00Z</dcterms:created>
  <dcterms:modified xsi:type="dcterms:W3CDTF">2016-03-11T07:19:00Z</dcterms:modified>
</cp:coreProperties>
</file>