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4C2" w:rsidRPr="008B093A" w:rsidRDefault="005234C2" w:rsidP="008B093A">
      <w:pPr>
        <w:jc w:val="center"/>
        <w:rPr>
          <w:rFonts w:ascii="方正小标宋简体" w:eastAsia="方正小标宋简体" w:hAnsi="仿宋"/>
          <w:sz w:val="44"/>
          <w:szCs w:val="44"/>
        </w:rPr>
      </w:pPr>
      <w:proofErr w:type="gramStart"/>
      <w:r w:rsidRPr="008B093A">
        <w:rPr>
          <w:rFonts w:ascii="方正小标宋简体" w:eastAsia="方正小标宋简体" w:hAnsi="仿宋" w:hint="eastAsia"/>
          <w:sz w:val="44"/>
          <w:szCs w:val="44"/>
        </w:rPr>
        <w:t>静海区</w:t>
      </w:r>
      <w:proofErr w:type="gramEnd"/>
      <w:r w:rsidRPr="008B093A">
        <w:rPr>
          <w:rFonts w:ascii="方正小标宋简体" w:eastAsia="方正小标宋简体" w:hAnsi="仿宋" w:hint="eastAsia"/>
          <w:sz w:val="44"/>
          <w:szCs w:val="44"/>
        </w:rPr>
        <w:t>住建委关于应对因欠薪引发</w:t>
      </w:r>
    </w:p>
    <w:p w:rsidR="005234C2" w:rsidRPr="008B093A" w:rsidRDefault="005234C2" w:rsidP="008B093A">
      <w:pPr>
        <w:jc w:val="center"/>
        <w:rPr>
          <w:rFonts w:ascii="方正小标宋简体" w:eastAsia="方正小标宋简体" w:hAnsi="仿宋"/>
          <w:sz w:val="44"/>
          <w:szCs w:val="44"/>
        </w:rPr>
      </w:pPr>
      <w:r w:rsidRPr="008B093A">
        <w:rPr>
          <w:rFonts w:ascii="方正小标宋简体" w:eastAsia="方正小标宋简体" w:hAnsi="仿宋" w:hint="eastAsia"/>
          <w:sz w:val="44"/>
          <w:szCs w:val="44"/>
        </w:rPr>
        <w:t>突发事件专项应急预案</w:t>
      </w:r>
    </w:p>
    <w:p w:rsidR="00DA37DB" w:rsidRPr="00DA37DB" w:rsidRDefault="00DA37DB" w:rsidP="00DA37DB">
      <w:pPr>
        <w:spacing w:line="640" w:lineRule="exact"/>
        <w:ind w:leftChars="100" w:left="493" w:rightChars="100" w:right="201" w:hangingChars="97" w:hanging="292"/>
        <w:rPr>
          <w:rFonts w:ascii="仿宋_GB2312" w:eastAsia="仿宋_GB2312" w:hint="eastAsia"/>
          <w:sz w:val="32"/>
          <w:szCs w:val="32"/>
        </w:rPr>
      </w:pPr>
      <w:r w:rsidRPr="00DA37DB">
        <w:rPr>
          <w:rFonts w:ascii="仿宋_GB2312" w:eastAsia="仿宋_GB2312" w:hint="eastAsia"/>
          <w:sz w:val="32"/>
          <w:szCs w:val="32"/>
        </w:rPr>
        <w:t xml:space="preserve">津静住建〔2019〕60号             </w:t>
      </w:r>
      <w:r>
        <w:rPr>
          <w:rFonts w:ascii="仿宋_GB2312" w:eastAsia="仿宋_GB2312" w:hint="eastAsia"/>
          <w:sz w:val="32"/>
          <w:szCs w:val="32"/>
        </w:rPr>
        <w:t xml:space="preserve">   </w:t>
      </w:r>
      <w:r w:rsidRPr="00DA37DB">
        <w:rPr>
          <w:rFonts w:ascii="仿宋_GB2312" w:eastAsia="仿宋_GB2312" w:hint="eastAsia"/>
          <w:sz w:val="32"/>
          <w:szCs w:val="32"/>
        </w:rPr>
        <w:t xml:space="preserve">       签发人：</w:t>
      </w:r>
      <w:r w:rsidRPr="00DA37DB">
        <w:rPr>
          <w:rFonts w:ascii="楷体_GB2312" w:eastAsia="楷体_GB2312" w:hint="eastAsia"/>
          <w:sz w:val="32"/>
          <w:szCs w:val="32"/>
        </w:rPr>
        <w:t>韩炳谦</w:t>
      </w:r>
    </w:p>
    <w:p w:rsidR="005234C2" w:rsidRPr="00DA37DB" w:rsidRDefault="00DA37DB" w:rsidP="00AA1BB9">
      <w:pPr>
        <w:spacing w:line="640" w:lineRule="exact"/>
        <w:ind w:left="408" w:hangingChars="97" w:hanging="408"/>
        <w:rPr>
          <w:rFonts w:ascii="方正小标宋简体" w:eastAsia="方正小标宋简体"/>
          <w:sz w:val="44"/>
          <w:szCs w:val="44"/>
        </w:rPr>
      </w:pPr>
      <w:r>
        <w:rPr>
          <w:rFonts w:ascii="方正小标宋简体" w:eastAsia="方正小标宋简体" w:hint="eastAsia"/>
          <w:sz w:val="44"/>
          <w:szCs w:val="44"/>
        </w:rPr>
        <w:t xml:space="preserve"> </w:t>
      </w:r>
    </w:p>
    <w:p w:rsidR="005234C2" w:rsidRPr="008B093A" w:rsidRDefault="005234C2" w:rsidP="008B093A">
      <w:pPr>
        <w:spacing w:line="560" w:lineRule="exact"/>
        <w:ind w:firstLineChars="200" w:firstLine="602"/>
        <w:jc w:val="both"/>
        <w:rPr>
          <w:rFonts w:ascii="仿宋_GB2312" w:eastAsia="仿宋_GB2312" w:hAnsi="仿宋_GB2312" w:cs="仿宋_GB2312"/>
          <w:bCs/>
          <w:sz w:val="32"/>
          <w:szCs w:val="32"/>
        </w:rPr>
      </w:pPr>
      <w:r w:rsidRPr="008B093A">
        <w:rPr>
          <w:rFonts w:ascii="仿宋_GB2312" w:eastAsia="仿宋_GB2312" w:hAnsi="仿宋_GB2312" w:cs="仿宋_GB2312" w:hint="eastAsia"/>
          <w:bCs/>
          <w:sz w:val="32"/>
          <w:szCs w:val="32"/>
        </w:rPr>
        <w:t>一、总则</w:t>
      </w:r>
    </w:p>
    <w:p w:rsidR="005234C2" w:rsidRPr="008B093A" w:rsidRDefault="005234C2" w:rsidP="008B093A">
      <w:pPr>
        <w:spacing w:line="560" w:lineRule="exact"/>
        <w:ind w:firstLineChars="200" w:firstLine="602"/>
        <w:jc w:val="both"/>
        <w:rPr>
          <w:rFonts w:ascii="仿宋_GB2312" w:eastAsia="仿宋_GB2312" w:hAnsi="仿宋_GB2312" w:cs="仿宋_GB2312"/>
          <w:b/>
          <w:sz w:val="32"/>
          <w:szCs w:val="32"/>
        </w:rPr>
      </w:pPr>
      <w:r w:rsidRPr="008B093A">
        <w:rPr>
          <w:rFonts w:ascii="仿宋_GB2312" w:eastAsia="仿宋_GB2312" w:hAnsi="仿宋_GB2312" w:cs="仿宋_GB2312" w:hint="eastAsia"/>
          <w:bCs/>
          <w:sz w:val="32"/>
          <w:szCs w:val="32"/>
        </w:rPr>
        <w:t>（一）编制依据、目的</w:t>
      </w:r>
    </w:p>
    <w:p w:rsidR="005234C2" w:rsidRPr="008B093A" w:rsidRDefault="005234C2" w:rsidP="008B093A">
      <w:pPr>
        <w:spacing w:line="560" w:lineRule="exact"/>
        <w:ind w:firstLine="585"/>
        <w:jc w:val="both"/>
        <w:rPr>
          <w:rFonts w:ascii="仿宋_GB2312" w:eastAsia="仿宋_GB2312" w:hAnsi="仿宋"/>
          <w:sz w:val="32"/>
          <w:szCs w:val="32"/>
        </w:rPr>
      </w:pPr>
      <w:r w:rsidRPr="008B093A">
        <w:rPr>
          <w:rFonts w:ascii="仿宋_GB2312" w:eastAsia="仿宋_GB2312" w:hAnsi="仿宋" w:hint="eastAsia"/>
          <w:sz w:val="32"/>
          <w:szCs w:val="32"/>
        </w:rPr>
        <w:t>为有效防止和避免因拖欠农民工工资造成农民工集体上访等影响社会稳定和干扰正常生产、生活秩序的恶性突发事件的发生，使突发事件应急处理工作高效、妥善、有序的进行，依据《中华人民共和国突发事件应对法》《中华人民共和国治安管理处罚法》《国家突发公共事件总体应急预案》《信访条例》《天津市突发事件总体应急预案》《天津市信访工作若干规定》和《天津市静海区群体性上访事件应急预案》等法律、法规，结合我单位实际特制订本应急预案。</w:t>
      </w:r>
    </w:p>
    <w:p w:rsidR="005234C2" w:rsidRPr="008B093A" w:rsidRDefault="005234C2" w:rsidP="008B093A">
      <w:pPr>
        <w:spacing w:line="560" w:lineRule="exact"/>
        <w:ind w:firstLine="585"/>
        <w:jc w:val="both"/>
        <w:rPr>
          <w:rFonts w:ascii="仿宋_GB2312" w:eastAsia="仿宋_GB2312" w:hAnsi="仿宋"/>
          <w:sz w:val="32"/>
          <w:szCs w:val="32"/>
        </w:rPr>
      </w:pPr>
      <w:r w:rsidRPr="008B093A">
        <w:rPr>
          <w:rFonts w:ascii="仿宋_GB2312" w:eastAsia="仿宋_GB2312" w:hAnsi="仿宋" w:hint="eastAsia"/>
          <w:sz w:val="32"/>
          <w:szCs w:val="32"/>
        </w:rPr>
        <w:t>（二）指导思想：按照“快速反应、依法规范、协调配套及时处理”的原则，力争做到早发现、早报告、早控制、早解决，坚持以安抚情绪和解释疏导为主，防止矛盾激化和事态扩大，切实维护农民工合法权益，确保社会大局稳定。</w:t>
      </w:r>
    </w:p>
    <w:p w:rsidR="005234C2" w:rsidRPr="008B093A" w:rsidRDefault="005234C2" w:rsidP="008B093A">
      <w:pPr>
        <w:spacing w:line="560" w:lineRule="exact"/>
        <w:ind w:firstLineChars="200" w:firstLine="602"/>
        <w:jc w:val="both"/>
        <w:rPr>
          <w:rFonts w:ascii="仿宋_GB2312" w:eastAsia="仿宋_GB2312" w:hAnsi="仿宋"/>
          <w:sz w:val="32"/>
          <w:szCs w:val="32"/>
        </w:rPr>
      </w:pPr>
      <w:r w:rsidRPr="008B093A">
        <w:rPr>
          <w:rFonts w:ascii="仿宋_GB2312" w:eastAsia="仿宋_GB2312" w:hAnsi="仿宋" w:hint="eastAsia"/>
          <w:sz w:val="32"/>
          <w:szCs w:val="32"/>
        </w:rPr>
        <w:t>二、适用范围</w:t>
      </w:r>
    </w:p>
    <w:p w:rsidR="005234C2" w:rsidRPr="008B093A" w:rsidRDefault="005234C2" w:rsidP="008B093A">
      <w:pPr>
        <w:spacing w:line="560" w:lineRule="exact"/>
        <w:ind w:firstLine="585"/>
        <w:jc w:val="both"/>
        <w:rPr>
          <w:rFonts w:ascii="仿宋_GB2312" w:eastAsia="仿宋_GB2312" w:hAnsi="仿宋"/>
          <w:sz w:val="32"/>
          <w:szCs w:val="32"/>
        </w:rPr>
      </w:pPr>
      <w:r w:rsidRPr="008B093A">
        <w:rPr>
          <w:rFonts w:ascii="仿宋_GB2312" w:eastAsia="仿宋_GB2312" w:hAnsi="仿宋" w:hint="eastAsia"/>
          <w:sz w:val="32"/>
          <w:szCs w:val="32"/>
        </w:rPr>
        <w:t>到天津市</w:t>
      </w:r>
      <w:proofErr w:type="gramStart"/>
      <w:r w:rsidRPr="008B093A">
        <w:rPr>
          <w:rFonts w:ascii="仿宋_GB2312" w:eastAsia="仿宋_GB2312" w:hAnsi="仿宋" w:hint="eastAsia"/>
          <w:sz w:val="32"/>
          <w:szCs w:val="32"/>
        </w:rPr>
        <w:t>静海区</w:t>
      </w:r>
      <w:proofErr w:type="gramEnd"/>
      <w:r w:rsidRPr="008B093A">
        <w:rPr>
          <w:rFonts w:ascii="仿宋_GB2312" w:eastAsia="仿宋_GB2312" w:hAnsi="仿宋" w:hint="eastAsia"/>
          <w:sz w:val="32"/>
          <w:szCs w:val="32"/>
        </w:rPr>
        <w:t>住房和建设委员会（以下称区住建委），因拖欠农民工工资，所引发的</w:t>
      </w:r>
      <w:r w:rsidRPr="008B093A">
        <w:rPr>
          <w:rFonts w:ascii="仿宋_GB2312" w:eastAsia="仿宋_GB2312" w:hAnsi="仿宋"/>
          <w:sz w:val="32"/>
          <w:szCs w:val="32"/>
        </w:rPr>
        <w:t>5</w:t>
      </w:r>
      <w:r w:rsidRPr="008B093A">
        <w:rPr>
          <w:rFonts w:ascii="仿宋_GB2312" w:eastAsia="仿宋_GB2312" w:hAnsi="仿宋" w:hint="eastAsia"/>
          <w:sz w:val="32"/>
          <w:szCs w:val="32"/>
        </w:rPr>
        <w:t>人以上、</w:t>
      </w:r>
      <w:r w:rsidRPr="008B093A">
        <w:rPr>
          <w:rFonts w:ascii="仿宋_GB2312" w:eastAsia="仿宋_GB2312" w:hAnsi="仿宋"/>
          <w:sz w:val="32"/>
          <w:szCs w:val="32"/>
        </w:rPr>
        <w:t>50</w:t>
      </w:r>
      <w:r w:rsidRPr="008B093A">
        <w:rPr>
          <w:rFonts w:ascii="仿宋_GB2312" w:eastAsia="仿宋_GB2312" w:hAnsi="仿宋" w:hint="eastAsia"/>
          <w:sz w:val="32"/>
          <w:szCs w:val="32"/>
        </w:rPr>
        <w:t>人以下集体上访、打布标拦</w:t>
      </w:r>
      <w:r w:rsidRPr="008B093A">
        <w:rPr>
          <w:rFonts w:ascii="仿宋_GB2312" w:eastAsia="仿宋_GB2312" w:hAnsi="仿宋" w:hint="eastAsia"/>
          <w:sz w:val="32"/>
          <w:szCs w:val="32"/>
        </w:rPr>
        <w:lastRenderedPageBreak/>
        <w:t>路、静坐，在项目上爬塔吊、跳楼等，称为拖欠农民工工资突发事件（以下称突发事件）。</w:t>
      </w:r>
    </w:p>
    <w:p w:rsidR="005234C2" w:rsidRPr="008B093A" w:rsidRDefault="005234C2" w:rsidP="008B093A">
      <w:pPr>
        <w:spacing w:line="560" w:lineRule="exact"/>
        <w:ind w:firstLineChars="200" w:firstLine="602"/>
        <w:jc w:val="both"/>
        <w:rPr>
          <w:rFonts w:ascii="仿宋_GB2312" w:eastAsia="仿宋_GB2312" w:hAnsi="仿宋"/>
          <w:sz w:val="32"/>
          <w:szCs w:val="32"/>
        </w:rPr>
      </w:pPr>
      <w:r w:rsidRPr="008B093A">
        <w:rPr>
          <w:rFonts w:ascii="仿宋_GB2312" w:eastAsia="仿宋_GB2312" w:hAnsi="仿宋" w:hint="eastAsia"/>
          <w:sz w:val="32"/>
          <w:szCs w:val="32"/>
        </w:rPr>
        <w:t>三、突发事件处理组织机构及职责分工</w:t>
      </w:r>
    </w:p>
    <w:p w:rsidR="005234C2" w:rsidRPr="008B093A" w:rsidRDefault="005234C2" w:rsidP="008B093A">
      <w:pPr>
        <w:spacing w:line="560" w:lineRule="exact"/>
        <w:ind w:firstLine="585"/>
        <w:jc w:val="both"/>
        <w:rPr>
          <w:rFonts w:ascii="仿宋_GB2312" w:eastAsia="仿宋_GB2312" w:hAnsi="仿宋"/>
          <w:sz w:val="32"/>
          <w:szCs w:val="32"/>
        </w:rPr>
      </w:pPr>
      <w:r w:rsidRPr="008B093A">
        <w:rPr>
          <w:rFonts w:ascii="仿宋_GB2312" w:eastAsia="仿宋_GB2312" w:hAnsi="仿宋" w:hint="eastAsia"/>
          <w:sz w:val="32"/>
          <w:szCs w:val="32"/>
        </w:rPr>
        <w:t>（一）区住建委解决拖欠农民工工资投诉突发事件协调处理领导小组组织机构：</w:t>
      </w:r>
    </w:p>
    <w:p w:rsidR="005234C2" w:rsidRPr="008B093A" w:rsidRDefault="005234C2" w:rsidP="008B093A">
      <w:pPr>
        <w:spacing w:line="560" w:lineRule="exact"/>
        <w:ind w:firstLine="585"/>
        <w:jc w:val="both"/>
        <w:rPr>
          <w:rFonts w:ascii="仿宋_GB2312" w:eastAsia="仿宋_GB2312" w:hAnsi="仿宋"/>
          <w:sz w:val="32"/>
          <w:szCs w:val="32"/>
        </w:rPr>
      </w:pPr>
      <w:r w:rsidRPr="008B093A">
        <w:rPr>
          <w:rFonts w:ascii="仿宋_GB2312" w:eastAsia="仿宋_GB2312" w:hAnsi="仿宋" w:hint="eastAsia"/>
          <w:sz w:val="32"/>
          <w:szCs w:val="32"/>
        </w:rPr>
        <w:t>组长：韩炳谦</w:t>
      </w:r>
    </w:p>
    <w:p w:rsidR="005234C2" w:rsidRPr="008B093A" w:rsidRDefault="005234C2" w:rsidP="008B093A">
      <w:pPr>
        <w:spacing w:line="560" w:lineRule="exact"/>
        <w:ind w:firstLine="585"/>
        <w:jc w:val="both"/>
        <w:rPr>
          <w:rFonts w:ascii="仿宋_GB2312" w:eastAsia="仿宋_GB2312" w:hAnsi="仿宋"/>
          <w:sz w:val="32"/>
          <w:szCs w:val="32"/>
        </w:rPr>
      </w:pPr>
      <w:r w:rsidRPr="008B093A">
        <w:rPr>
          <w:rFonts w:ascii="仿宋_GB2312" w:eastAsia="仿宋_GB2312" w:hAnsi="仿宋" w:hint="eastAsia"/>
          <w:sz w:val="32"/>
          <w:szCs w:val="32"/>
        </w:rPr>
        <w:t>常务副组长：张俊峰</w:t>
      </w:r>
    </w:p>
    <w:p w:rsidR="005234C2" w:rsidRPr="008B093A" w:rsidRDefault="005234C2" w:rsidP="008B093A">
      <w:pPr>
        <w:spacing w:line="560" w:lineRule="exact"/>
        <w:ind w:firstLine="585"/>
        <w:jc w:val="both"/>
        <w:rPr>
          <w:rFonts w:ascii="仿宋_GB2312" w:eastAsia="仿宋_GB2312" w:hAnsi="仿宋"/>
          <w:sz w:val="32"/>
          <w:szCs w:val="32"/>
        </w:rPr>
      </w:pPr>
      <w:r w:rsidRPr="008B093A">
        <w:rPr>
          <w:rFonts w:ascii="仿宋_GB2312" w:eastAsia="仿宋_GB2312" w:hAnsi="仿宋" w:hint="eastAsia"/>
          <w:sz w:val="32"/>
          <w:szCs w:val="32"/>
        </w:rPr>
        <w:t>副组长：侯</w:t>
      </w:r>
      <w:r w:rsidRPr="008B093A">
        <w:rPr>
          <w:rFonts w:ascii="仿宋_GB2312" w:eastAsia="仿宋_GB2312" w:hAnsi="仿宋"/>
          <w:sz w:val="32"/>
          <w:szCs w:val="32"/>
        </w:rPr>
        <w:t xml:space="preserve">  </w:t>
      </w:r>
      <w:r w:rsidRPr="008B093A">
        <w:rPr>
          <w:rFonts w:ascii="仿宋_GB2312" w:eastAsia="仿宋_GB2312" w:hAnsi="仿宋" w:hint="eastAsia"/>
          <w:sz w:val="32"/>
          <w:szCs w:val="32"/>
        </w:rPr>
        <w:t>健、韩家凯、李宗永、张学生、周培军、李</w:t>
      </w:r>
      <w:r w:rsidRPr="008B093A">
        <w:rPr>
          <w:rFonts w:ascii="仿宋_GB2312" w:eastAsia="仿宋_GB2312" w:hAnsi="仿宋"/>
          <w:sz w:val="32"/>
          <w:szCs w:val="32"/>
        </w:rPr>
        <w:t xml:space="preserve">  </w:t>
      </w:r>
      <w:proofErr w:type="gramStart"/>
      <w:r w:rsidRPr="008B093A">
        <w:rPr>
          <w:rFonts w:ascii="仿宋_GB2312" w:eastAsia="仿宋_GB2312" w:hAnsi="仿宋" w:hint="eastAsia"/>
          <w:sz w:val="32"/>
          <w:szCs w:val="32"/>
        </w:rPr>
        <w:t>喆</w:t>
      </w:r>
      <w:proofErr w:type="gramEnd"/>
    </w:p>
    <w:p w:rsidR="005234C2" w:rsidRPr="008B093A" w:rsidRDefault="005234C2" w:rsidP="008B093A">
      <w:pPr>
        <w:spacing w:line="560" w:lineRule="exact"/>
        <w:ind w:firstLine="585"/>
        <w:jc w:val="both"/>
        <w:rPr>
          <w:rFonts w:ascii="仿宋_GB2312" w:eastAsia="仿宋_GB2312" w:hAnsi="仿宋"/>
          <w:sz w:val="32"/>
          <w:szCs w:val="32"/>
        </w:rPr>
      </w:pPr>
      <w:r w:rsidRPr="008B093A">
        <w:rPr>
          <w:rFonts w:ascii="仿宋_GB2312" w:eastAsia="仿宋_GB2312" w:hAnsi="仿宋" w:hint="eastAsia"/>
          <w:sz w:val="32"/>
          <w:szCs w:val="32"/>
        </w:rPr>
        <w:t>成</w:t>
      </w:r>
      <w:r w:rsidRPr="008B093A">
        <w:rPr>
          <w:rFonts w:ascii="仿宋_GB2312" w:eastAsia="仿宋_GB2312" w:hAnsi="仿宋"/>
          <w:sz w:val="32"/>
          <w:szCs w:val="32"/>
        </w:rPr>
        <w:t xml:space="preserve">  </w:t>
      </w:r>
      <w:r w:rsidRPr="008B093A">
        <w:rPr>
          <w:rFonts w:ascii="仿宋_GB2312" w:eastAsia="仿宋_GB2312" w:hAnsi="仿宋" w:hint="eastAsia"/>
          <w:sz w:val="32"/>
          <w:szCs w:val="32"/>
        </w:rPr>
        <w:t>员：委办公室全体人员、合同站全体人员、建管站全体人员、监察中队全体人员，扬尘科全体人员、质监站全体人员</w:t>
      </w:r>
    </w:p>
    <w:p w:rsidR="005234C2" w:rsidRPr="008B093A" w:rsidRDefault="005234C2" w:rsidP="008B093A">
      <w:pPr>
        <w:spacing w:line="560" w:lineRule="exact"/>
        <w:ind w:firstLine="585"/>
        <w:jc w:val="both"/>
        <w:rPr>
          <w:rFonts w:ascii="仿宋_GB2312" w:eastAsia="仿宋_GB2312" w:hAnsi="仿宋"/>
          <w:sz w:val="32"/>
          <w:szCs w:val="32"/>
        </w:rPr>
      </w:pPr>
      <w:r w:rsidRPr="008B093A">
        <w:rPr>
          <w:rFonts w:ascii="仿宋_GB2312" w:eastAsia="仿宋_GB2312" w:hAnsi="仿宋" w:hint="eastAsia"/>
          <w:sz w:val="32"/>
          <w:szCs w:val="32"/>
        </w:rPr>
        <w:t>领带小组下设办公室：</w:t>
      </w:r>
    </w:p>
    <w:p w:rsidR="005234C2" w:rsidRPr="008B093A" w:rsidRDefault="005234C2" w:rsidP="008B093A">
      <w:pPr>
        <w:spacing w:line="560" w:lineRule="exact"/>
        <w:ind w:firstLine="585"/>
        <w:jc w:val="both"/>
        <w:rPr>
          <w:rFonts w:ascii="仿宋_GB2312" w:eastAsia="仿宋_GB2312" w:hAnsi="仿宋"/>
          <w:sz w:val="32"/>
          <w:szCs w:val="32"/>
        </w:rPr>
      </w:pPr>
      <w:r w:rsidRPr="008B093A">
        <w:rPr>
          <w:rFonts w:ascii="仿宋_GB2312" w:eastAsia="仿宋_GB2312" w:hAnsi="仿宋" w:hint="eastAsia"/>
          <w:sz w:val="32"/>
          <w:szCs w:val="32"/>
        </w:rPr>
        <w:t>办公室主任：韩家凯</w:t>
      </w:r>
    </w:p>
    <w:p w:rsidR="005234C2" w:rsidRPr="008B093A" w:rsidRDefault="005234C2" w:rsidP="008B093A">
      <w:pPr>
        <w:spacing w:line="560" w:lineRule="exact"/>
        <w:ind w:firstLine="585"/>
        <w:jc w:val="both"/>
        <w:rPr>
          <w:rFonts w:ascii="仿宋_GB2312" w:eastAsia="仿宋_GB2312" w:hAnsi="仿宋"/>
          <w:sz w:val="32"/>
          <w:szCs w:val="32"/>
        </w:rPr>
      </w:pPr>
      <w:r w:rsidRPr="008B093A">
        <w:rPr>
          <w:rFonts w:ascii="仿宋_GB2312" w:eastAsia="仿宋_GB2312" w:hAnsi="仿宋"/>
          <w:sz w:val="32"/>
          <w:szCs w:val="32"/>
        </w:rPr>
        <w:t xml:space="preserve">    </w:t>
      </w:r>
      <w:r w:rsidRPr="008B093A">
        <w:rPr>
          <w:rFonts w:ascii="仿宋_GB2312" w:eastAsia="仿宋_GB2312" w:hAnsi="仿宋" w:hint="eastAsia"/>
          <w:sz w:val="32"/>
          <w:szCs w:val="32"/>
        </w:rPr>
        <w:t>副主任：刘运良</w:t>
      </w:r>
    </w:p>
    <w:p w:rsidR="005234C2" w:rsidRPr="008B093A" w:rsidRDefault="005234C2" w:rsidP="008B093A">
      <w:pPr>
        <w:spacing w:line="560" w:lineRule="exact"/>
        <w:ind w:firstLine="585"/>
        <w:jc w:val="both"/>
        <w:rPr>
          <w:rFonts w:ascii="仿宋_GB2312" w:eastAsia="仿宋_GB2312" w:hAnsi="仿宋"/>
          <w:sz w:val="32"/>
          <w:szCs w:val="32"/>
        </w:rPr>
      </w:pPr>
      <w:r w:rsidRPr="008B093A">
        <w:rPr>
          <w:rFonts w:ascii="仿宋_GB2312" w:eastAsia="仿宋_GB2312" w:hAnsi="仿宋"/>
          <w:sz w:val="32"/>
          <w:szCs w:val="32"/>
        </w:rPr>
        <w:t xml:space="preserve">    </w:t>
      </w:r>
      <w:r w:rsidRPr="008B093A">
        <w:rPr>
          <w:rFonts w:ascii="仿宋_GB2312" w:eastAsia="仿宋_GB2312" w:hAnsi="仿宋" w:hint="eastAsia"/>
          <w:sz w:val="32"/>
          <w:szCs w:val="32"/>
        </w:rPr>
        <w:t>成</w:t>
      </w:r>
      <w:r w:rsidRPr="008B093A">
        <w:rPr>
          <w:rFonts w:ascii="仿宋_GB2312" w:eastAsia="仿宋_GB2312" w:hAnsi="仿宋"/>
          <w:sz w:val="32"/>
          <w:szCs w:val="32"/>
        </w:rPr>
        <w:t xml:space="preserve">  </w:t>
      </w:r>
      <w:r w:rsidRPr="008B093A">
        <w:rPr>
          <w:rFonts w:ascii="仿宋_GB2312" w:eastAsia="仿宋_GB2312" w:hAnsi="仿宋" w:hint="eastAsia"/>
          <w:sz w:val="32"/>
          <w:szCs w:val="32"/>
        </w:rPr>
        <w:t>员：张少峰、岳颖、张婷、刘春节</w:t>
      </w:r>
    </w:p>
    <w:p w:rsidR="005234C2" w:rsidRPr="008B093A" w:rsidRDefault="005234C2" w:rsidP="008B093A">
      <w:pPr>
        <w:widowControl w:val="0"/>
        <w:numPr>
          <w:ilvl w:val="0"/>
          <w:numId w:val="8"/>
        </w:numPr>
        <w:adjustRightInd/>
        <w:snapToGrid/>
        <w:spacing w:line="560" w:lineRule="exact"/>
        <w:ind w:firstLineChars="200" w:firstLine="602"/>
        <w:jc w:val="both"/>
        <w:rPr>
          <w:rFonts w:ascii="仿宋_GB2312" w:eastAsia="仿宋_GB2312" w:hAnsi="仿宋"/>
          <w:sz w:val="32"/>
          <w:szCs w:val="32"/>
        </w:rPr>
      </w:pPr>
      <w:r w:rsidRPr="008B093A">
        <w:rPr>
          <w:rFonts w:ascii="仿宋_GB2312" w:eastAsia="仿宋_GB2312" w:hAnsi="仿宋" w:hint="eastAsia"/>
          <w:sz w:val="32"/>
          <w:szCs w:val="32"/>
        </w:rPr>
        <w:t>职责分工</w:t>
      </w:r>
    </w:p>
    <w:p w:rsidR="005234C2" w:rsidRPr="008B093A" w:rsidRDefault="005234C2" w:rsidP="008B093A">
      <w:pPr>
        <w:spacing w:line="560" w:lineRule="exact"/>
        <w:ind w:firstLineChars="200" w:firstLine="602"/>
        <w:jc w:val="both"/>
        <w:rPr>
          <w:rFonts w:ascii="仿宋_GB2312" w:eastAsia="仿宋_GB2312" w:hAnsi="仿宋"/>
          <w:sz w:val="32"/>
          <w:szCs w:val="32"/>
        </w:rPr>
      </w:pPr>
      <w:r w:rsidRPr="008B093A">
        <w:rPr>
          <w:rFonts w:ascii="仿宋_GB2312" w:eastAsia="仿宋_GB2312" w:hAnsi="仿宋"/>
          <w:sz w:val="32"/>
          <w:szCs w:val="32"/>
        </w:rPr>
        <w:t>1</w:t>
      </w:r>
      <w:r w:rsidRPr="008B093A">
        <w:rPr>
          <w:rFonts w:ascii="仿宋_GB2312" w:eastAsia="仿宋_GB2312" w:hAnsi="仿宋" w:hint="eastAsia"/>
          <w:sz w:val="32"/>
          <w:szCs w:val="32"/>
        </w:rPr>
        <w:t>、领导小组职责</w:t>
      </w:r>
    </w:p>
    <w:p w:rsidR="005234C2" w:rsidRPr="008B093A" w:rsidRDefault="005234C2" w:rsidP="008B093A">
      <w:pPr>
        <w:spacing w:line="560" w:lineRule="exact"/>
        <w:ind w:firstLineChars="200" w:firstLine="602"/>
        <w:jc w:val="both"/>
        <w:rPr>
          <w:rFonts w:ascii="仿宋_GB2312" w:eastAsia="仿宋_GB2312" w:hAnsi="仿宋"/>
          <w:sz w:val="32"/>
          <w:szCs w:val="32"/>
        </w:rPr>
      </w:pPr>
      <w:r w:rsidRPr="008B093A">
        <w:rPr>
          <w:rFonts w:ascii="仿宋_GB2312" w:eastAsia="仿宋_GB2312" w:hAnsi="仿宋" w:hint="eastAsia"/>
          <w:sz w:val="32"/>
          <w:szCs w:val="32"/>
        </w:rPr>
        <w:t>区住建委成立解决拖欠农民工工资投诉突发事件协调处理领导小组（以下简称领导小组），全面负责监管工程项目因拖欠、克扣农民工工资引发的群体性突发事件的应急处置工作。</w:t>
      </w:r>
    </w:p>
    <w:p w:rsidR="005234C2" w:rsidRPr="008B093A" w:rsidRDefault="005234C2" w:rsidP="008B093A">
      <w:pPr>
        <w:widowControl w:val="0"/>
        <w:numPr>
          <w:ilvl w:val="0"/>
          <w:numId w:val="9"/>
        </w:numPr>
        <w:adjustRightInd/>
        <w:snapToGrid/>
        <w:spacing w:line="560" w:lineRule="exact"/>
        <w:ind w:firstLineChars="200" w:firstLine="602"/>
        <w:jc w:val="both"/>
        <w:rPr>
          <w:rFonts w:ascii="仿宋_GB2312" w:eastAsia="仿宋_GB2312" w:hAnsi="仿宋"/>
          <w:sz w:val="32"/>
          <w:szCs w:val="32"/>
        </w:rPr>
      </w:pPr>
      <w:r w:rsidRPr="008B093A">
        <w:rPr>
          <w:rFonts w:ascii="仿宋_GB2312" w:eastAsia="仿宋_GB2312" w:hAnsi="仿宋" w:hint="eastAsia"/>
          <w:sz w:val="32"/>
          <w:szCs w:val="32"/>
        </w:rPr>
        <w:t>领导小组办公室职责</w:t>
      </w:r>
    </w:p>
    <w:p w:rsidR="005234C2" w:rsidRPr="008B093A" w:rsidRDefault="005234C2" w:rsidP="008B093A">
      <w:pPr>
        <w:spacing w:line="560" w:lineRule="exact"/>
        <w:ind w:firstLineChars="200" w:firstLine="602"/>
        <w:jc w:val="both"/>
        <w:rPr>
          <w:rFonts w:ascii="仿宋_GB2312" w:eastAsia="仿宋_GB2312" w:hAnsi="仿宋"/>
          <w:sz w:val="32"/>
          <w:szCs w:val="32"/>
        </w:rPr>
      </w:pPr>
      <w:r w:rsidRPr="008B093A">
        <w:rPr>
          <w:rFonts w:ascii="仿宋_GB2312" w:eastAsia="仿宋_GB2312" w:hAnsi="仿宋" w:hint="eastAsia"/>
          <w:sz w:val="32"/>
          <w:szCs w:val="32"/>
        </w:rPr>
        <w:t>领导小组下设办公室，主要职责是：统一组织突发事件的处置工作，协调有关单位开展工作，研究解决突发事件中的重大问题，</w:t>
      </w:r>
      <w:r w:rsidRPr="008B093A">
        <w:rPr>
          <w:rFonts w:ascii="仿宋_GB2312" w:eastAsia="仿宋_GB2312" w:hAnsi="仿宋" w:hint="eastAsia"/>
          <w:sz w:val="32"/>
          <w:szCs w:val="32"/>
        </w:rPr>
        <w:lastRenderedPageBreak/>
        <w:t>制定突发事件处置措施等。根据突发事件的严重性，可控性和影响范围等因素，启动应急预案措施，落实岗位责任制，明确责任人及其权限。</w:t>
      </w:r>
    </w:p>
    <w:p w:rsidR="005234C2" w:rsidRPr="008B093A" w:rsidRDefault="005234C2" w:rsidP="008B093A">
      <w:pPr>
        <w:widowControl w:val="0"/>
        <w:numPr>
          <w:ilvl w:val="0"/>
          <w:numId w:val="9"/>
        </w:numPr>
        <w:adjustRightInd/>
        <w:snapToGrid/>
        <w:spacing w:line="560" w:lineRule="exact"/>
        <w:ind w:firstLineChars="200" w:firstLine="602"/>
        <w:jc w:val="both"/>
        <w:rPr>
          <w:rFonts w:ascii="仿宋_GB2312" w:eastAsia="仿宋_GB2312" w:hAnsi="仿宋"/>
          <w:sz w:val="32"/>
          <w:szCs w:val="32"/>
        </w:rPr>
      </w:pPr>
      <w:r w:rsidRPr="008B093A">
        <w:rPr>
          <w:rFonts w:ascii="仿宋_GB2312" w:eastAsia="仿宋_GB2312" w:hAnsi="仿宋" w:hint="eastAsia"/>
          <w:sz w:val="32"/>
          <w:szCs w:val="32"/>
        </w:rPr>
        <w:t>小组成员职责</w:t>
      </w:r>
    </w:p>
    <w:p w:rsidR="005234C2" w:rsidRPr="008B093A" w:rsidRDefault="005234C2" w:rsidP="008B093A">
      <w:pPr>
        <w:widowControl w:val="0"/>
        <w:numPr>
          <w:ilvl w:val="0"/>
          <w:numId w:val="10"/>
        </w:numPr>
        <w:adjustRightInd/>
        <w:snapToGrid/>
        <w:spacing w:line="560" w:lineRule="exact"/>
        <w:ind w:firstLineChars="200" w:firstLine="602"/>
        <w:jc w:val="both"/>
        <w:rPr>
          <w:rFonts w:ascii="仿宋_GB2312" w:eastAsia="仿宋_GB2312" w:hAnsi="仿宋"/>
          <w:sz w:val="32"/>
          <w:szCs w:val="32"/>
        </w:rPr>
      </w:pPr>
      <w:r w:rsidRPr="008B093A">
        <w:rPr>
          <w:rFonts w:ascii="仿宋_GB2312" w:eastAsia="仿宋_GB2312" w:hAnsi="仿宋" w:hint="eastAsia"/>
          <w:sz w:val="32"/>
          <w:szCs w:val="32"/>
        </w:rPr>
        <w:t>委办公室人员职责</w:t>
      </w:r>
    </w:p>
    <w:p w:rsidR="005234C2" w:rsidRPr="008B093A" w:rsidRDefault="005234C2" w:rsidP="008B093A">
      <w:pPr>
        <w:spacing w:line="560" w:lineRule="exact"/>
        <w:ind w:firstLineChars="200" w:firstLine="602"/>
        <w:jc w:val="both"/>
        <w:rPr>
          <w:rFonts w:ascii="仿宋_GB2312" w:eastAsia="仿宋_GB2312" w:hAnsi="仿宋"/>
          <w:sz w:val="32"/>
          <w:szCs w:val="32"/>
        </w:rPr>
      </w:pPr>
      <w:r w:rsidRPr="008B093A">
        <w:rPr>
          <w:rFonts w:ascii="仿宋_GB2312" w:eastAsia="仿宋_GB2312" w:hAnsi="仿宋" w:hint="eastAsia"/>
          <w:sz w:val="32"/>
          <w:szCs w:val="32"/>
        </w:rPr>
        <w:t>负责物资调配工作，准备应急车辆后勤保障等工作。</w:t>
      </w:r>
    </w:p>
    <w:p w:rsidR="005234C2" w:rsidRPr="008B093A" w:rsidRDefault="005234C2" w:rsidP="008B093A">
      <w:pPr>
        <w:spacing w:line="560" w:lineRule="exact"/>
        <w:ind w:firstLineChars="200" w:firstLine="602"/>
        <w:jc w:val="both"/>
        <w:rPr>
          <w:rFonts w:ascii="仿宋_GB2312" w:eastAsia="仿宋_GB2312" w:hAnsi="仿宋"/>
          <w:sz w:val="32"/>
          <w:szCs w:val="32"/>
        </w:rPr>
      </w:pPr>
      <w:r w:rsidRPr="008B093A">
        <w:rPr>
          <w:rFonts w:ascii="仿宋_GB2312" w:eastAsia="仿宋_GB2312" w:hAnsi="仿宋" w:hint="eastAsia"/>
          <w:sz w:val="32"/>
          <w:szCs w:val="32"/>
        </w:rPr>
        <w:t>（</w:t>
      </w:r>
      <w:r w:rsidRPr="008B093A">
        <w:rPr>
          <w:rFonts w:ascii="仿宋_GB2312" w:eastAsia="仿宋_GB2312" w:hAnsi="仿宋"/>
          <w:sz w:val="32"/>
          <w:szCs w:val="32"/>
        </w:rPr>
        <w:t>2</w:t>
      </w:r>
      <w:r w:rsidRPr="008B093A">
        <w:rPr>
          <w:rFonts w:ascii="仿宋_GB2312" w:eastAsia="仿宋_GB2312" w:hAnsi="仿宋" w:hint="eastAsia"/>
          <w:sz w:val="32"/>
          <w:szCs w:val="32"/>
        </w:rPr>
        <w:t>）合同站人员职责</w:t>
      </w:r>
    </w:p>
    <w:p w:rsidR="005234C2" w:rsidRPr="008B093A" w:rsidRDefault="005234C2" w:rsidP="008B093A">
      <w:pPr>
        <w:spacing w:line="560" w:lineRule="exact"/>
        <w:ind w:firstLineChars="200" w:firstLine="602"/>
        <w:jc w:val="both"/>
        <w:rPr>
          <w:rFonts w:ascii="仿宋_GB2312" w:eastAsia="仿宋_GB2312" w:hAnsi="仿宋"/>
          <w:sz w:val="32"/>
          <w:szCs w:val="32"/>
        </w:rPr>
      </w:pPr>
      <w:r w:rsidRPr="008B093A">
        <w:rPr>
          <w:rFonts w:ascii="仿宋_GB2312" w:eastAsia="仿宋_GB2312" w:hAnsi="仿宋" w:hint="eastAsia"/>
          <w:sz w:val="32"/>
          <w:szCs w:val="32"/>
        </w:rPr>
        <w:t>行使领导小组办公室职责。</w:t>
      </w:r>
    </w:p>
    <w:p w:rsidR="005234C2" w:rsidRPr="008B093A" w:rsidRDefault="005234C2" w:rsidP="008B093A">
      <w:pPr>
        <w:spacing w:line="560" w:lineRule="exact"/>
        <w:ind w:leftChars="200" w:left="402" w:firstLineChars="100" w:firstLine="301"/>
        <w:jc w:val="both"/>
        <w:rPr>
          <w:rFonts w:ascii="仿宋_GB2312" w:eastAsia="仿宋_GB2312" w:hAnsi="仿宋"/>
          <w:sz w:val="32"/>
          <w:szCs w:val="32"/>
        </w:rPr>
      </w:pPr>
      <w:r w:rsidRPr="008B093A">
        <w:rPr>
          <w:rFonts w:ascii="仿宋_GB2312" w:eastAsia="仿宋_GB2312" w:hAnsi="仿宋" w:hint="eastAsia"/>
          <w:sz w:val="32"/>
          <w:szCs w:val="32"/>
        </w:rPr>
        <w:t>（</w:t>
      </w:r>
      <w:r w:rsidRPr="008B093A">
        <w:rPr>
          <w:rFonts w:ascii="仿宋_GB2312" w:eastAsia="仿宋_GB2312" w:hAnsi="仿宋"/>
          <w:sz w:val="32"/>
          <w:szCs w:val="32"/>
        </w:rPr>
        <w:t>3</w:t>
      </w:r>
      <w:r w:rsidRPr="008B093A">
        <w:rPr>
          <w:rFonts w:ascii="仿宋_GB2312" w:eastAsia="仿宋_GB2312" w:hAnsi="仿宋" w:hint="eastAsia"/>
          <w:sz w:val="32"/>
          <w:szCs w:val="32"/>
        </w:rPr>
        <w:t>）监察中队人员职责</w:t>
      </w:r>
    </w:p>
    <w:p w:rsidR="005234C2" w:rsidRPr="008B093A" w:rsidRDefault="005234C2" w:rsidP="008B093A">
      <w:pPr>
        <w:spacing w:line="560" w:lineRule="exact"/>
        <w:ind w:firstLineChars="200" w:firstLine="602"/>
        <w:jc w:val="both"/>
        <w:rPr>
          <w:rFonts w:ascii="仿宋_GB2312" w:eastAsia="仿宋_GB2312" w:hAnsi="仿宋"/>
          <w:sz w:val="32"/>
          <w:szCs w:val="32"/>
        </w:rPr>
      </w:pPr>
      <w:r w:rsidRPr="008B093A">
        <w:rPr>
          <w:rFonts w:ascii="仿宋_GB2312" w:eastAsia="仿宋_GB2312" w:hAnsi="仿宋" w:hint="eastAsia"/>
          <w:sz w:val="32"/>
          <w:szCs w:val="32"/>
        </w:rPr>
        <w:t>负责突发应急事件调查处理中，责任企业出现建筑市场违法违规行为，当场介入调查</w:t>
      </w:r>
      <w:proofErr w:type="gramStart"/>
      <w:r w:rsidRPr="008B093A">
        <w:rPr>
          <w:rFonts w:ascii="仿宋_GB2312" w:eastAsia="仿宋_GB2312" w:hAnsi="仿宋" w:hint="eastAsia"/>
          <w:sz w:val="32"/>
          <w:szCs w:val="32"/>
        </w:rPr>
        <w:t>走处罚</w:t>
      </w:r>
      <w:proofErr w:type="gramEnd"/>
      <w:r w:rsidRPr="008B093A">
        <w:rPr>
          <w:rFonts w:ascii="仿宋_GB2312" w:eastAsia="仿宋_GB2312" w:hAnsi="仿宋" w:hint="eastAsia"/>
          <w:sz w:val="32"/>
          <w:szCs w:val="32"/>
        </w:rPr>
        <w:t>程序。化解矛盾、稳定农民工情绪，协调处理欠薪投诉。</w:t>
      </w:r>
    </w:p>
    <w:p w:rsidR="005234C2" w:rsidRPr="008B093A" w:rsidRDefault="005234C2" w:rsidP="008B093A">
      <w:pPr>
        <w:spacing w:line="560" w:lineRule="exact"/>
        <w:jc w:val="both"/>
        <w:rPr>
          <w:rFonts w:ascii="仿宋_GB2312" w:eastAsia="仿宋_GB2312" w:hAnsi="仿宋"/>
          <w:sz w:val="32"/>
          <w:szCs w:val="32"/>
        </w:rPr>
      </w:pPr>
      <w:r w:rsidRPr="008B093A">
        <w:rPr>
          <w:rFonts w:ascii="仿宋_GB2312" w:eastAsia="仿宋_GB2312" w:hAnsi="仿宋"/>
          <w:sz w:val="32"/>
          <w:szCs w:val="32"/>
        </w:rPr>
        <w:t xml:space="preserve">    </w:t>
      </w:r>
      <w:r w:rsidRPr="008B093A">
        <w:rPr>
          <w:rFonts w:ascii="仿宋_GB2312" w:eastAsia="仿宋_GB2312" w:hAnsi="仿宋" w:hint="eastAsia"/>
          <w:sz w:val="32"/>
          <w:szCs w:val="32"/>
        </w:rPr>
        <w:t>（</w:t>
      </w:r>
      <w:r w:rsidRPr="008B093A">
        <w:rPr>
          <w:rFonts w:ascii="仿宋_GB2312" w:eastAsia="仿宋_GB2312" w:hAnsi="仿宋"/>
          <w:sz w:val="32"/>
          <w:szCs w:val="32"/>
        </w:rPr>
        <w:t>4</w:t>
      </w:r>
      <w:r w:rsidRPr="008B093A">
        <w:rPr>
          <w:rFonts w:ascii="仿宋_GB2312" w:eastAsia="仿宋_GB2312" w:hAnsi="仿宋" w:hint="eastAsia"/>
          <w:sz w:val="32"/>
          <w:szCs w:val="32"/>
        </w:rPr>
        <w:t>）质监站人员职责</w:t>
      </w:r>
    </w:p>
    <w:p w:rsidR="005234C2" w:rsidRPr="008B093A" w:rsidRDefault="005234C2" w:rsidP="008B093A">
      <w:pPr>
        <w:spacing w:line="560" w:lineRule="exact"/>
        <w:ind w:firstLineChars="200" w:firstLine="602"/>
        <w:jc w:val="both"/>
        <w:rPr>
          <w:rFonts w:ascii="仿宋_GB2312" w:eastAsia="仿宋_GB2312" w:hAnsi="仿宋"/>
          <w:sz w:val="32"/>
          <w:szCs w:val="32"/>
        </w:rPr>
      </w:pPr>
      <w:r w:rsidRPr="008B093A">
        <w:rPr>
          <w:rFonts w:ascii="仿宋_GB2312" w:eastAsia="仿宋_GB2312" w:hAnsi="仿宋" w:hint="eastAsia"/>
          <w:sz w:val="32"/>
          <w:szCs w:val="32"/>
        </w:rPr>
        <w:t>负责通知涉事总包企业、劳务（专业）分包企业、建设单位负责人，按时限赶到事发地点。化解矛盾、稳定农民工情绪，协调处理欠薪投诉。</w:t>
      </w:r>
    </w:p>
    <w:p w:rsidR="005234C2" w:rsidRPr="008B093A" w:rsidRDefault="005234C2" w:rsidP="008B093A">
      <w:pPr>
        <w:spacing w:line="560" w:lineRule="exact"/>
        <w:ind w:firstLineChars="200" w:firstLine="602"/>
        <w:jc w:val="both"/>
        <w:rPr>
          <w:rFonts w:ascii="仿宋_GB2312" w:eastAsia="仿宋_GB2312" w:hAnsi="仿宋"/>
          <w:sz w:val="32"/>
          <w:szCs w:val="32"/>
        </w:rPr>
      </w:pPr>
      <w:r w:rsidRPr="008B093A">
        <w:rPr>
          <w:rFonts w:ascii="仿宋_GB2312" w:eastAsia="仿宋_GB2312" w:hAnsi="仿宋" w:hint="eastAsia"/>
          <w:sz w:val="32"/>
          <w:szCs w:val="32"/>
        </w:rPr>
        <w:t>（</w:t>
      </w:r>
      <w:r w:rsidRPr="008B093A">
        <w:rPr>
          <w:rFonts w:ascii="仿宋_GB2312" w:eastAsia="仿宋_GB2312" w:hAnsi="仿宋"/>
          <w:sz w:val="32"/>
          <w:szCs w:val="32"/>
        </w:rPr>
        <w:t>5</w:t>
      </w:r>
      <w:r w:rsidRPr="008B093A">
        <w:rPr>
          <w:rFonts w:ascii="仿宋_GB2312" w:eastAsia="仿宋_GB2312" w:hAnsi="仿宋" w:hint="eastAsia"/>
          <w:sz w:val="32"/>
          <w:szCs w:val="32"/>
        </w:rPr>
        <w:t>）建管站人员职责</w:t>
      </w:r>
    </w:p>
    <w:p w:rsidR="005234C2" w:rsidRPr="008B093A" w:rsidRDefault="005234C2" w:rsidP="008B093A">
      <w:pPr>
        <w:spacing w:line="560" w:lineRule="exact"/>
        <w:ind w:firstLineChars="200" w:firstLine="602"/>
        <w:jc w:val="both"/>
        <w:rPr>
          <w:rFonts w:ascii="仿宋_GB2312" w:eastAsia="仿宋_GB2312" w:hAnsi="仿宋"/>
          <w:sz w:val="32"/>
          <w:szCs w:val="32"/>
        </w:rPr>
      </w:pPr>
      <w:r w:rsidRPr="008B093A">
        <w:rPr>
          <w:rFonts w:ascii="仿宋_GB2312" w:eastAsia="仿宋_GB2312" w:hAnsi="仿宋" w:hint="eastAsia"/>
          <w:sz w:val="32"/>
          <w:szCs w:val="32"/>
        </w:rPr>
        <w:t>负责通知涉事总包企业、劳务（专业）分包企业、建设单位负责人，按时限赶到事发地点。化解矛盾、稳定农民工情绪，协调处理欠薪投诉。</w:t>
      </w:r>
    </w:p>
    <w:p w:rsidR="005234C2" w:rsidRPr="008B093A" w:rsidRDefault="005234C2" w:rsidP="008B093A">
      <w:pPr>
        <w:spacing w:line="560" w:lineRule="exact"/>
        <w:ind w:firstLineChars="200" w:firstLine="602"/>
        <w:jc w:val="both"/>
        <w:rPr>
          <w:rFonts w:ascii="仿宋_GB2312" w:eastAsia="仿宋_GB2312" w:hAnsi="仿宋"/>
          <w:sz w:val="32"/>
          <w:szCs w:val="32"/>
        </w:rPr>
      </w:pPr>
      <w:r w:rsidRPr="008B093A">
        <w:rPr>
          <w:rFonts w:ascii="仿宋_GB2312" w:eastAsia="仿宋_GB2312" w:hAnsi="仿宋" w:hint="eastAsia"/>
          <w:sz w:val="32"/>
          <w:szCs w:val="32"/>
        </w:rPr>
        <w:t>（</w:t>
      </w:r>
      <w:r w:rsidRPr="008B093A">
        <w:rPr>
          <w:rFonts w:ascii="仿宋_GB2312" w:eastAsia="仿宋_GB2312" w:hAnsi="仿宋"/>
          <w:sz w:val="32"/>
          <w:szCs w:val="32"/>
        </w:rPr>
        <w:t>6</w:t>
      </w:r>
      <w:r w:rsidRPr="008B093A">
        <w:rPr>
          <w:rFonts w:ascii="仿宋_GB2312" w:eastAsia="仿宋_GB2312" w:hAnsi="仿宋" w:hint="eastAsia"/>
          <w:sz w:val="32"/>
          <w:szCs w:val="32"/>
        </w:rPr>
        <w:t>）扬尘科人员职责</w:t>
      </w:r>
    </w:p>
    <w:p w:rsidR="005234C2" w:rsidRPr="008B093A" w:rsidRDefault="005234C2" w:rsidP="008B093A">
      <w:pPr>
        <w:spacing w:line="560" w:lineRule="exact"/>
        <w:ind w:firstLineChars="200" w:firstLine="602"/>
        <w:jc w:val="both"/>
        <w:rPr>
          <w:rFonts w:ascii="仿宋_GB2312" w:eastAsia="仿宋_GB2312" w:hAnsi="仿宋"/>
          <w:sz w:val="32"/>
          <w:szCs w:val="32"/>
        </w:rPr>
      </w:pPr>
      <w:r w:rsidRPr="008B093A">
        <w:rPr>
          <w:rFonts w:ascii="仿宋_GB2312" w:eastAsia="仿宋_GB2312" w:hAnsi="仿宋" w:hint="eastAsia"/>
          <w:sz w:val="32"/>
          <w:szCs w:val="32"/>
        </w:rPr>
        <w:lastRenderedPageBreak/>
        <w:t>负责通知涉事总包企业、劳务（专业）分包企业、建设单位负责人，</w:t>
      </w:r>
      <w:proofErr w:type="gramStart"/>
      <w:r w:rsidRPr="008B093A">
        <w:rPr>
          <w:rFonts w:ascii="仿宋_GB2312" w:eastAsia="仿宋_GB2312" w:hAnsi="仿宋" w:hint="eastAsia"/>
          <w:sz w:val="32"/>
          <w:szCs w:val="32"/>
        </w:rPr>
        <w:t>按及时</w:t>
      </w:r>
      <w:proofErr w:type="gramEnd"/>
      <w:r w:rsidRPr="008B093A">
        <w:rPr>
          <w:rFonts w:ascii="仿宋_GB2312" w:eastAsia="仿宋_GB2312" w:hAnsi="仿宋" w:hint="eastAsia"/>
          <w:sz w:val="32"/>
          <w:szCs w:val="32"/>
        </w:rPr>
        <w:t>赶到事发地点。化解矛盾、稳定农民工情绪，协调处理欠薪投诉。</w:t>
      </w:r>
    </w:p>
    <w:p w:rsidR="005234C2" w:rsidRPr="008B093A" w:rsidRDefault="005234C2" w:rsidP="008B093A">
      <w:pPr>
        <w:spacing w:line="560" w:lineRule="exact"/>
        <w:ind w:firstLine="585"/>
        <w:jc w:val="both"/>
        <w:rPr>
          <w:rFonts w:ascii="仿宋_GB2312" w:eastAsia="仿宋_GB2312" w:hAnsi="仿宋"/>
          <w:sz w:val="32"/>
          <w:szCs w:val="32"/>
        </w:rPr>
      </w:pPr>
      <w:r w:rsidRPr="008B093A">
        <w:rPr>
          <w:rFonts w:ascii="仿宋_GB2312" w:eastAsia="仿宋_GB2312" w:hAnsi="仿宋" w:hint="eastAsia"/>
          <w:sz w:val="32"/>
          <w:szCs w:val="32"/>
        </w:rPr>
        <w:t>四、突发事件处理程序及要求</w:t>
      </w:r>
    </w:p>
    <w:p w:rsidR="005234C2" w:rsidRPr="008B093A" w:rsidRDefault="005234C2" w:rsidP="008B093A">
      <w:pPr>
        <w:spacing w:line="560" w:lineRule="exact"/>
        <w:ind w:firstLine="585"/>
        <w:jc w:val="both"/>
        <w:rPr>
          <w:rFonts w:ascii="仿宋_GB2312" w:eastAsia="仿宋_GB2312" w:hAnsi="仿宋"/>
          <w:sz w:val="32"/>
          <w:szCs w:val="32"/>
        </w:rPr>
      </w:pPr>
      <w:r w:rsidRPr="008B093A">
        <w:rPr>
          <w:rFonts w:ascii="仿宋_GB2312" w:eastAsia="仿宋_GB2312" w:hAnsi="仿宋" w:hint="eastAsia"/>
          <w:sz w:val="32"/>
          <w:szCs w:val="32"/>
        </w:rPr>
        <w:t>（一）信息报告</w:t>
      </w:r>
    </w:p>
    <w:p w:rsidR="005234C2" w:rsidRPr="008B093A" w:rsidRDefault="005234C2" w:rsidP="008B093A">
      <w:pPr>
        <w:spacing w:line="560" w:lineRule="exact"/>
        <w:ind w:firstLine="585"/>
        <w:jc w:val="both"/>
        <w:rPr>
          <w:rFonts w:ascii="仿宋_GB2312" w:eastAsia="仿宋_GB2312" w:hAnsi="仿宋"/>
          <w:sz w:val="32"/>
          <w:szCs w:val="32"/>
        </w:rPr>
      </w:pPr>
      <w:r w:rsidRPr="008B093A">
        <w:rPr>
          <w:rFonts w:ascii="仿宋_GB2312" w:eastAsia="仿宋_GB2312" w:hAnsi="仿宋" w:hint="eastAsia"/>
          <w:sz w:val="32"/>
          <w:szCs w:val="32"/>
        </w:rPr>
        <w:t>突发事件发生后，在</w:t>
      </w:r>
      <w:r w:rsidRPr="008B093A">
        <w:rPr>
          <w:rFonts w:ascii="仿宋_GB2312" w:eastAsia="仿宋_GB2312" w:hAnsi="仿宋"/>
          <w:sz w:val="32"/>
          <w:szCs w:val="32"/>
        </w:rPr>
        <w:t>30</w:t>
      </w:r>
      <w:r w:rsidRPr="008B093A">
        <w:rPr>
          <w:rFonts w:ascii="仿宋_GB2312" w:eastAsia="仿宋_GB2312" w:hAnsi="仿宋" w:hint="eastAsia"/>
          <w:sz w:val="32"/>
          <w:szCs w:val="32"/>
        </w:rPr>
        <w:t>分钟内向领导小组报告，报告内容包括，发生突发事件的项目名称、总承包单位、劳务专业分包单位、班组长姓名、涉及农民工人数、欠薪金额、性质、时间、地点、原因、经过及其他已掌握的情况，各有关责任单位和个人要保持信息畅通，反应灵敏。任何部门和个人对重大隐患和紧急情况不得隐瞒、</w:t>
      </w:r>
      <w:proofErr w:type="gramStart"/>
      <w:r w:rsidRPr="008B093A">
        <w:rPr>
          <w:rFonts w:ascii="仿宋_GB2312" w:eastAsia="仿宋_GB2312" w:hAnsi="仿宋" w:hint="eastAsia"/>
          <w:sz w:val="32"/>
          <w:szCs w:val="32"/>
        </w:rPr>
        <w:t>缓报和</w:t>
      </w:r>
      <w:proofErr w:type="gramEnd"/>
      <w:r w:rsidRPr="008B093A">
        <w:rPr>
          <w:rFonts w:ascii="仿宋_GB2312" w:eastAsia="仿宋_GB2312" w:hAnsi="仿宋" w:hint="eastAsia"/>
          <w:sz w:val="32"/>
          <w:szCs w:val="32"/>
        </w:rPr>
        <w:t>漏报。</w:t>
      </w:r>
    </w:p>
    <w:p w:rsidR="005234C2" w:rsidRPr="008B093A" w:rsidRDefault="005234C2" w:rsidP="008B093A">
      <w:pPr>
        <w:spacing w:line="560" w:lineRule="exact"/>
        <w:ind w:firstLine="585"/>
        <w:jc w:val="both"/>
        <w:rPr>
          <w:rFonts w:ascii="仿宋_GB2312" w:eastAsia="仿宋_GB2312" w:hAnsi="仿宋"/>
          <w:sz w:val="32"/>
          <w:szCs w:val="32"/>
        </w:rPr>
      </w:pPr>
      <w:r w:rsidRPr="008B093A">
        <w:rPr>
          <w:rFonts w:ascii="仿宋_GB2312" w:eastAsia="仿宋_GB2312" w:hAnsi="仿宋" w:hint="eastAsia"/>
          <w:sz w:val="32"/>
          <w:szCs w:val="32"/>
        </w:rPr>
        <w:t>（二）启动预案</w:t>
      </w:r>
    </w:p>
    <w:p w:rsidR="005234C2" w:rsidRPr="008B093A" w:rsidRDefault="005234C2" w:rsidP="008B093A">
      <w:pPr>
        <w:spacing w:line="560" w:lineRule="exact"/>
        <w:ind w:firstLine="585"/>
        <w:jc w:val="both"/>
        <w:rPr>
          <w:rFonts w:ascii="仿宋_GB2312" w:eastAsia="仿宋_GB2312" w:hAnsi="仿宋"/>
          <w:sz w:val="32"/>
          <w:szCs w:val="32"/>
        </w:rPr>
      </w:pPr>
      <w:r w:rsidRPr="008B093A">
        <w:rPr>
          <w:rFonts w:ascii="仿宋_GB2312" w:eastAsia="仿宋_GB2312" w:hAnsi="仿宋" w:hint="eastAsia"/>
          <w:sz w:val="32"/>
          <w:szCs w:val="32"/>
        </w:rPr>
        <w:t>领导小组办公室在</w:t>
      </w:r>
      <w:r w:rsidRPr="008B093A">
        <w:rPr>
          <w:rFonts w:ascii="仿宋_GB2312" w:eastAsia="仿宋_GB2312" w:hAnsi="仿宋"/>
          <w:sz w:val="32"/>
          <w:szCs w:val="32"/>
        </w:rPr>
        <w:t>30</w:t>
      </w:r>
      <w:r w:rsidRPr="008B093A">
        <w:rPr>
          <w:rFonts w:ascii="仿宋_GB2312" w:eastAsia="仿宋_GB2312" w:hAnsi="仿宋" w:hint="eastAsia"/>
          <w:sz w:val="32"/>
          <w:szCs w:val="32"/>
        </w:rPr>
        <w:t>分钟内对案情</w:t>
      </w:r>
      <w:proofErr w:type="gramStart"/>
      <w:r w:rsidRPr="008B093A">
        <w:rPr>
          <w:rFonts w:ascii="仿宋_GB2312" w:eastAsia="仿宋_GB2312" w:hAnsi="仿宋" w:hint="eastAsia"/>
          <w:sz w:val="32"/>
          <w:szCs w:val="32"/>
        </w:rPr>
        <w:t>作出</w:t>
      </w:r>
      <w:proofErr w:type="gramEnd"/>
      <w:r w:rsidRPr="008B093A">
        <w:rPr>
          <w:rFonts w:ascii="仿宋_GB2312" w:eastAsia="仿宋_GB2312" w:hAnsi="仿宋" w:hint="eastAsia"/>
          <w:sz w:val="32"/>
          <w:szCs w:val="32"/>
        </w:rPr>
        <w:t>分析判断，并向领导小组组长报告，领导小组组长下令启动应急预案。按领导小组组长的命令执行，向区解决企业拖欠工人工资问题联席会议办公室上报告，由区解决企业拖欠工人工资问题联席会议办公室向</w:t>
      </w:r>
      <w:proofErr w:type="gramStart"/>
      <w:r w:rsidRPr="008B093A">
        <w:rPr>
          <w:rFonts w:ascii="仿宋_GB2312" w:eastAsia="仿宋_GB2312" w:hAnsi="仿宋" w:hint="eastAsia"/>
          <w:sz w:val="32"/>
          <w:szCs w:val="32"/>
        </w:rPr>
        <w:t>静海区</w:t>
      </w:r>
      <w:proofErr w:type="gramEnd"/>
      <w:r w:rsidRPr="008B093A">
        <w:rPr>
          <w:rFonts w:ascii="仿宋_GB2312" w:eastAsia="仿宋_GB2312" w:hAnsi="仿宋" w:hint="eastAsia"/>
          <w:sz w:val="32"/>
          <w:szCs w:val="32"/>
        </w:rPr>
        <w:t>政府办公室报告。</w:t>
      </w:r>
    </w:p>
    <w:p w:rsidR="005234C2" w:rsidRPr="008B093A" w:rsidRDefault="005234C2" w:rsidP="008B093A">
      <w:pPr>
        <w:spacing w:line="560" w:lineRule="exact"/>
        <w:ind w:firstLine="585"/>
        <w:jc w:val="both"/>
        <w:rPr>
          <w:rFonts w:ascii="仿宋_GB2312" w:eastAsia="仿宋_GB2312" w:hAnsi="仿宋"/>
          <w:sz w:val="32"/>
          <w:szCs w:val="32"/>
        </w:rPr>
      </w:pPr>
      <w:r w:rsidRPr="008B093A">
        <w:rPr>
          <w:rFonts w:ascii="仿宋_GB2312" w:eastAsia="仿宋_GB2312" w:hAnsi="仿宋" w:hint="eastAsia"/>
          <w:sz w:val="32"/>
          <w:szCs w:val="32"/>
        </w:rPr>
        <w:t>（三）应急处置</w:t>
      </w:r>
    </w:p>
    <w:p w:rsidR="005234C2" w:rsidRPr="008B093A" w:rsidRDefault="005234C2" w:rsidP="008B093A">
      <w:pPr>
        <w:spacing w:line="560" w:lineRule="exact"/>
        <w:ind w:firstLine="585"/>
        <w:jc w:val="both"/>
        <w:rPr>
          <w:rFonts w:ascii="仿宋_GB2312" w:eastAsia="仿宋_GB2312" w:hAnsi="仿宋"/>
          <w:sz w:val="32"/>
          <w:szCs w:val="32"/>
        </w:rPr>
      </w:pPr>
      <w:r w:rsidRPr="008B093A">
        <w:rPr>
          <w:rFonts w:ascii="仿宋_GB2312" w:eastAsia="仿宋_GB2312" w:hAnsi="仿宋"/>
          <w:sz w:val="32"/>
          <w:szCs w:val="32"/>
        </w:rPr>
        <w:t>1</w:t>
      </w:r>
      <w:r w:rsidRPr="008B093A">
        <w:rPr>
          <w:rFonts w:ascii="仿宋_GB2312" w:eastAsia="仿宋_GB2312" w:hAnsi="仿宋" w:hint="eastAsia"/>
          <w:sz w:val="32"/>
          <w:szCs w:val="32"/>
        </w:rPr>
        <w:t>、领导小组在接到突发事件报告后，领导小组办公室调集领导小组成员及时赶到事发现场控制局面，迅速通知涉案总承包单位负责人，劳务（专业）分包负责人，班组长在第一时间赶到现场，安抚自己的农民工稳定情绪，控制事态发展。</w:t>
      </w:r>
    </w:p>
    <w:p w:rsidR="005234C2" w:rsidRPr="008B093A" w:rsidRDefault="005234C2" w:rsidP="008B093A">
      <w:pPr>
        <w:spacing w:line="560" w:lineRule="exact"/>
        <w:ind w:firstLine="585"/>
        <w:jc w:val="both"/>
        <w:rPr>
          <w:rFonts w:ascii="仿宋_GB2312" w:eastAsia="仿宋_GB2312" w:hAnsi="仿宋"/>
          <w:sz w:val="32"/>
          <w:szCs w:val="32"/>
        </w:rPr>
      </w:pPr>
      <w:r w:rsidRPr="008B093A">
        <w:rPr>
          <w:rFonts w:ascii="仿宋_GB2312" w:eastAsia="仿宋_GB2312" w:hAnsi="仿宋"/>
          <w:sz w:val="32"/>
          <w:szCs w:val="32"/>
        </w:rPr>
        <w:lastRenderedPageBreak/>
        <w:t>2</w:t>
      </w:r>
      <w:r w:rsidRPr="008B093A">
        <w:rPr>
          <w:rFonts w:ascii="仿宋_GB2312" w:eastAsia="仿宋_GB2312" w:hAnsi="仿宋" w:hint="eastAsia"/>
          <w:sz w:val="32"/>
          <w:szCs w:val="32"/>
        </w:rPr>
        <w:t>、注意接待方法确保稳定。处理突发事件时要注意运用国家法律、法规，规章和政策，通过耐心细致的解释，疏导，稳定农民工情绪，避免激化矛盾，对现场人员众多的，要求当事人派出代表反映情况，同时要求其他人员有秩序地疏散，严禁干扰机关正常办公秩序，对无理取闹、寻衅滋事的人员，及时拨打</w:t>
      </w:r>
      <w:r w:rsidRPr="008B093A">
        <w:rPr>
          <w:rFonts w:ascii="仿宋_GB2312" w:eastAsia="仿宋_GB2312" w:hAnsi="仿宋"/>
          <w:sz w:val="32"/>
          <w:szCs w:val="32"/>
        </w:rPr>
        <w:t>110</w:t>
      </w:r>
      <w:r w:rsidRPr="008B093A">
        <w:rPr>
          <w:rFonts w:ascii="仿宋_GB2312" w:eastAsia="仿宋_GB2312" w:hAnsi="仿宋" w:hint="eastAsia"/>
          <w:sz w:val="32"/>
          <w:szCs w:val="32"/>
        </w:rPr>
        <w:t>报警，公安机关采取果断措施，予以严厉打击。</w:t>
      </w:r>
    </w:p>
    <w:p w:rsidR="005234C2" w:rsidRPr="008B093A" w:rsidRDefault="005234C2" w:rsidP="008B093A">
      <w:pPr>
        <w:spacing w:line="560" w:lineRule="exact"/>
        <w:ind w:firstLine="585"/>
        <w:jc w:val="both"/>
        <w:rPr>
          <w:rFonts w:ascii="仿宋_GB2312" w:eastAsia="仿宋_GB2312" w:hAnsi="仿宋"/>
          <w:sz w:val="32"/>
          <w:szCs w:val="32"/>
        </w:rPr>
      </w:pPr>
      <w:r w:rsidRPr="008B093A">
        <w:rPr>
          <w:rFonts w:ascii="仿宋_GB2312" w:eastAsia="仿宋_GB2312" w:hAnsi="仿宋"/>
          <w:sz w:val="32"/>
          <w:szCs w:val="32"/>
        </w:rPr>
        <w:t>3</w:t>
      </w:r>
      <w:r w:rsidRPr="008B093A">
        <w:rPr>
          <w:rFonts w:ascii="仿宋_GB2312" w:eastAsia="仿宋_GB2312" w:hAnsi="仿宋" w:hint="eastAsia"/>
          <w:sz w:val="32"/>
          <w:szCs w:val="32"/>
        </w:rPr>
        <w:t>、总承包单位负责人，劳务（专业）分包负责人，班组长到达事发现场后，立即与农民工代表面对面核实情况，欠薪内容属实的，立即组织资金，引导、带领涉案农民工</w:t>
      </w:r>
      <w:proofErr w:type="gramStart"/>
      <w:r w:rsidRPr="008B093A">
        <w:rPr>
          <w:rFonts w:ascii="仿宋_GB2312" w:eastAsia="仿宋_GB2312" w:hAnsi="仿宋" w:hint="eastAsia"/>
          <w:sz w:val="32"/>
          <w:szCs w:val="32"/>
        </w:rPr>
        <w:t>回项目</w:t>
      </w:r>
      <w:proofErr w:type="gramEnd"/>
      <w:r w:rsidRPr="008B093A">
        <w:rPr>
          <w:rFonts w:ascii="仿宋_GB2312" w:eastAsia="仿宋_GB2312" w:hAnsi="仿宋" w:hint="eastAsia"/>
          <w:sz w:val="32"/>
          <w:szCs w:val="32"/>
        </w:rPr>
        <w:t>部发放拖欠的工资。</w:t>
      </w:r>
    </w:p>
    <w:p w:rsidR="005234C2" w:rsidRPr="008B093A" w:rsidRDefault="005234C2" w:rsidP="008B093A">
      <w:pPr>
        <w:spacing w:line="560" w:lineRule="exact"/>
        <w:ind w:firstLine="585"/>
        <w:jc w:val="both"/>
        <w:rPr>
          <w:rFonts w:ascii="仿宋_GB2312" w:eastAsia="仿宋_GB2312" w:hAnsi="仿宋"/>
          <w:sz w:val="32"/>
          <w:szCs w:val="32"/>
        </w:rPr>
      </w:pPr>
      <w:r w:rsidRPr="008B093A">
        <w:rPr>
          <w:rFonts w:ascii="仿宋_GB2312" w:eastAsia="仿宋_GB2312" w:hAnsi="仿宋"/>
          <w:sz w:val="32"/>
          <w:szCs w:val="32"/>
        </w:rPr>
        <w:t>4</w:t>
      </w:r>
      <w:r w:rsidRPr="008B093A">
        <w:rPr>
          <w:rFonts w:ascii="仿宋_GB2312" w:eastAsia="仿宋_GB2312" w:hAnsi="仿宋" w:hint="eastAsia"/>
          <w:sz w:val="32"/>
          <w:szCs w:val="32"/>
        </w:rPr>
        <w:t>、欠薪责任人和涉案农民工双方工程量、工资量有争议，且差距悬殊，通过协调处理仍达不成一致意见的，引导双方</w:t>
      </w:r>
      <w:proofErr w:type="gramStart"/>
      <w:r w:rsidRPr="008B093A">
        <w:rPr>
          <w:rFonts w:ascii="仿宋_GB2312" w:eastAsia="仿宋_GB2312" w:hAnsi="仿宋" w:hint="eastAsia"/>
          <w:sz w:val="32"/>
          <w:szCs w:val="32"/>
        </w:rPr>
        <w:t>走仲裁</w:t>
      </w:r>
      <w:proofErr w:type="gramEnd"/>
      <w:r w:rsidRPr="008B093A">
        <w:rPr>
          <w:rFonts w:ascii="仿宋_GB2312" w:eastAsia="仿宋_GB2312" w:hAnsi="仿宋" w:hint="eastAsia"/>
          <w:sz w:val="32"/>
          <w:szCs w:val="32"/>
        </w:rPr>
        <w:t>解决。仍达不成一致意见的，建议走法律程序解决。</w:t>
      </w:r>
    </w:p>
    <w:p w:rsidR="005234C2" w:rsidRPr="008B093A" w:rsidRDefault="005234C2" w:rsidP="008B093A">
      <w:pPr>
        <w:spacing w:line="560" w:lineRule="exact"/>
        <w:ind w:firstLine="585"/>
        <w:jc w:val="both"/>
        <w:rPr>
          <w:rFonts w:ascii="仿宋_GB2312" w:eastAsia="仿宋_GB2312" w:hAnsi="仿宋"/>
          <w:sz w:val="32"/>
          <w:szCs w:val="32"/>
        </w:rPr>
      </w:pPr>
      <w:r w:rsidRPr="008B093A">
        <w:rPr>
          <w:rFonts w:ascii="仿宋_GB2312" w:eastAsia="仿宋_GB2312" w:hAnsi="仿宋" w:hint="eastAsia"/>
          <w:sz w:val="32"/>
          <w:szCs w:val="32"/>
        </w:rPr>
        <w:t>五、后期处理</w:t>
      </w:r>
    </w:p>
    <w:p w:rsidR="005234C2" w:rsidRPr="008B093A" w:rsidRDefault="005234C2" w:rsidP="008B093A">
      <w:pPr>
        <w:spacing w:line="560" w:lineRule="exact"/>
        <w:ind w:firstLineChars="200" w:firstLine="602"/>
        <w:jc w:val="both"/>
        <w:rPr>
          <w:rFonts w:ascii="仿宋_GB2312" w:eastAsia="仿宋_GB2312" w:hAnsi="仿宋"/>
          <w:sz w:val="32"/>
          <w:szCs w:val="32"/>
        </w:rPr>
      </w:pPr>
      <w:r w:rsidRPr="008B093A">
        <w:rPr>
          <w:rFonts w:ascii="仿宋_GB2312" w:eastAsia="仿宋_GB2312" w:hAnsi="仿宋" w:hint="eastAsia"/>
          <w:sz w:val="32"/>
          <w:szCs w:val="32"/>
        </w:rPr>
        <w:t>突发事件处理后，领导小组办公室要组织相关人员对事件进行综合分析，评估事件的后果，总结经验教训。要求涉事责任企业全面梳理排查，有未足额发放工资的班组和个人，立即补发工资防止反弹。并依法对涉及突发事件的用人单位，遵守劳务用工各项制度、劳动保障法律、法规的情况，进行全面检查，对违法事实清楚，证据确凿的按相关罚则处理。事件处理后，对因拖欠农民工工资造成上访的不良企业下通报，限制其在本区域内新项目投标、合同告知备案资格，在天津市企业信誉信息评价系统中评价零分，直</w:t>
      </w:r>
      <w:r w:rsidRPr="008B093A">
        <w:rPr>
          <w:rFonts w:ascii="仿宋_GB2312" w:eastAsia="仿宋_GB2312" w:hAnsi="仿宋" w:hint="eastAsia"/>
          <w:sz w:val="32"/>
          <w:szCs w:val="32"/>
        </w:rPr>
        <w:lastRenderedPageBreak/>
        <w:t>接进</w:t>
      </w:r>
      <w:r w:rsidRPr="008B093A">
        <w:rPr>
          <w:rFonts w:ascii="仿宋_GB2312" w:eastAsia="仿宋_GB2312" w:hAnsi="仿宋"/>
          <w:sz w:val="32"/>
          <w:szCs w:val="32"/>
        </w:rPr>
        <w:t>D</w:t>
      </w:r>
      <w:r w:rsidRPr="008B093A">
        <w:rPr>
          <w:rFonts w:ascii="仿宋_GB2312" w:eastAsia="仿宋_GB2312" w:hAnsi="仿宋" w:hint="eastAsia"/>
          <w:sz w:val="32"/>
          <w:szCs w:val="32"/>
        </w:rPr>
        <w:t>级。造成</w:t>
      </w:r>
      <w:proofErr w:type="gramStart"/>
      <w:r w:rsidRPr="008B093A">
        <w:rPr>
          <w:rFonts w:ascii="仿宋_GB2312" w:eastAsia="仿宋_GB2312" w:hAnsi="仿宋" w:hint="eastAsia"/>
          <w:sz w:val="32"/>
          <w:szCs w:val="32"/>
        </w:rPr>
        <w:t>恶略影响</w:t>
      </w:r>
      <w:proofErr w:type="gramEnd"/>
      <w:r w:rsidRPr="008B093A">
        <w:rPr>
          <w:rFonts w:ascii="仿宋_GB2312" w:eastAsia="仿宋_GB2312" w:hAnsi="仿宋" w:hint="eastAsia"/>
          <w:sz w:val="32"/>
          <w:szCs w:val="32"/>
        </w:rPr>
        <w:t>的上报市住建委和区解决企业拖欠工资问题联席会议办公室，把责任企业列入失信企业黑名单，事实联合惩戒。</w:t>
      </w:r>
    </w:p>
    <w:p w:rsidR="005234C2" w:rsidRPr="008B093A" w:rsidRDefault="005234C2" w:rsidP="008B093A">
      <w:pPr>
        <w:spacing w:line="560" w:lineRule="exact"/>
        <w:ind w:firstLineChars="1470" w:firstLine="4425"/>
        <w:jc w:val="both"/>
        <w:rPr>
          <w:rFonts w:ascii="仿宋_GB2312" w:eastAsia="仿宋_GB2312"/>
          <w:sz w:val="32"/>
          <w:szCs w:val="32"/>
        </w:rPr>
      </w:pPr>
    </w:p>
    <w:p w:rsidR="005234C2" w:rsidRDefault="005234C2" w:rsidP="00F55D6B">
      <w:pPr>
        <w:spacing w:line="560" w:lineRule="exact"/>
        <w:ind w:firstLineChars="1470" w:firstLine="4425"/>
        <w:jc w:val="both"/>
        <w:rPr>
          <w:rFonts w:ascii="仿宋_GB2312" w:eastAsia="仿宋_GB2312"/>
          <w:sz w:val="32"/>
          <w:szCs w:val="32"/>
        </w:rPr>
      </w:pPr>
    </w:p>
    <w:p w:rsidR="005234C2" w:rsidRDefault="005234C2" w:rsidP="00F55D6B">
      <w:pPr>
        <w:spacing w:line="560" w:lineRule="exact"/>
        <w:ind w:firstLineChars="1470" w:firstLine="4425"/>
        <w:jc w:val="both"/>
        <w:rPr>
          <w:rFonts w:ascii="仿宋_GB2312" w:eastAsia="仿宋_GB2312"/>
          <w:sz w:val="32"/>
          <w:szCs w:val="32"/>
        </w:rPr>
      </w:pPr>
    </w:p>
    <w:p w:rsidR="005234C2" w:rsidRDefault="005234C2" w:rsidP="00F55D6B">
      <w:pPr>
        <w:spacing w:line="560" w:lineRule="exact"/>
        <w:ind w:firstLineChars="1470" w:firstLine="4425"/>
        <w:jc w:val="both"/>
        <w:rPr>
          <w:rFonts w:ascii="仿宋_GB2312" w:eastAsia="仿宋_GB2312"/>
          <w:sz w:val="32"/>
          <w:szCs w:val="32"/>
        </w:rPr>
      </w:pPr>
    </w:p>
    <w:p w:rsidR="005234C2" w:rsidRDefault="005234C2" w:rsidP="00F55D6B">
      <w:pPr>
        <w:spacing w:line="560" w:lineRule="exact"/>
        <w:ind w:firstLineChars="1470" w:firstLine="4425"/>
        <w:jc w:val="both"/>
        <w:rPr>
          <w:rFonts w:ascii="仿宋_GB2312" w:eastAsia="仿宋_GB2312"/>
          <w:sz w:val="32"/>
          <w:szCs w:val="32"/>
        </w:rPr>
      </w:pPr>
      <w:r>
        <w:rPr>
          <w:rFonts w:ascii="仿宋_GB2312" w:eastAsia="仿宋_GB2312" w:hint="eastAsia"/>
          <w:sz w:val="32"/>
          <w:szCs w:val="32"/>
        </w:rPr>
        <w:t>天津市</w:t>
      </w:r>
      <w:proofErr w:type="gramStart"/>
      <w:r>
        <w:rPr>
          <w:rFonts w:ascii="仿宋_GB2312" w:eastAsia="仿宋_GB2312" w:hint="eastAsia"/>
          <w:sz w:val="32"/>
          <w:szCs w:val="32"/>
        </w:rPr>
        <w:t>静海区</w:t>
      </w:r>
      <w:proofErr w:type="gramEnd"/>
      <w:r>
        <w:rPr>
          <w:rFonts w:ascii="仿宋_GB2312" w:eastAsia="仿宋_GB2312" w:hint="eastAsia"/>
          <w:sz w:val="32"/>
          <w:szCs w:val="32"/>
        </w:rPr>
        <w:t>住房和建设委员会</w:t>
      </w:r>
    </w:p>
    <w:p w:rsidR="005234C2" w:rsidRDefault="005234C2" w:rsidP="00F55D6B">
      <w:pPr>
        <w:adjustRightInd/>
        <w:snapToGrid/>
        <w:spacing w:line="560" w:lineRule="exact"/>
        <w:ind w:firstLineChars="1866" w:firstLine="5617"/>
        <w:jc w:val="both"/>
        <w:rPr>
          <w:rFonts w:ascii="仿宋_GB2312" w:eastAsia="仿宋_GB2312"/>
          <w:sz w:val="32"/>
          <w:szCs w:val="32"/>
        </w:rPr>
      </w:pPr>
      <w:r>
        <w:rPr>
          <w:rFonts w:ascii="仿宋_GB2312" w:eastAsia="仿宋_GB2312"/>
          <w:sz w:val="32"/>
          <w:szCs w:val="32"/>
        </w:rPr>
        <w:t>2019</w:t>
      </w:r>
      <w:r>
        <w:rPr>
          <w:rFonts w:ascii="仿宋_GB2312" w:eastAsia="仿宋_GB2312" w:hint="eastAsia"/>
          <w:sz w:val="32"/>
          <w:szCs w:val="32"/>
        </w:rPr>
        <w:t>年</w:t>
      </w:r>
      <w:r>
        <w:rPr>
          <w:rFonts w:ascii="仿宋_GB2312" w:eastAsia="仿宋_GB2312"/>
          <w:sz w:val="32"/>
          <w:szCs w:val="32"/>
        </w:rPr>
        <w:t>2</w:t>
      </w:r>
      <w:r>
        <w:rPr>
          <w:rFonts w:ascii="仿宋_GB2312" w:eastAsia="仿宋_GB2312" w:hint="eastAsia"/>
          <w:sz w:val="32"/>
          <w:szCs w:val="32"/>
        </w:rPr>
        <w:t>月</w:t>
      </w:r>
      <w:r>
        <w:rPr>
          <w:rFonts w:ascii="仿宋_GB2312" w:eastAsia="仿宋_GB2312"/>
          <w:sz w:val="32"/>
          <w:szCs w:val="32"/>
        </w:rPr>
        <w:t>12</w:t>
      </w:r>
      <w:r>
        <w:rPr>
          <w:rFonts w:ascii="仿宋_GB2312" w:eastAsia="仿宋_GB2312" w:hint="eastAsia"/>
          <w:sz w:val="32"/>
          <w:szCs w:val="32"/>
        </w:rPr>
        <w:t>日</w:t>
      </w:r>
    </w:p>
    <w:sectPr w:rsidR="005234C2" w:rsidSect="000B5D89">
      <w:footerReference w:type="even" r:id="rId7"/>
      <w:footerReference w:type="default" r:id="rId8"/>
      <w:pgSz w:w="11906" w:h="16838" w:code="9"/>
      <w:pgMar w:top="2098" w:right="1418" w:bottom="1985" w:left="1531" w:header="709" w:footer="709" w:gutter="0"/>
      <w:pgNumType w:start="1"/>
      <w:cols w:space="708"/>
      <w:titlePg/>
      <w:rtlGutter/>
      <w:docGrid w:type="linesAndChars" w:linePitch="579" w:charSpace="-38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4C2" w:rsidRDefault="005234C2">
      <w:r>
        <w:separator/>
      </w:r>
    </w:p>
  </w:endnote>
  <w:endnote w:type="continuationSeparator" w:id="1">
    <w:p w:rsidR="005234C2" w:rsidRDefault="005234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altName w:val="宋体"/>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文星仿宋">
    <w:altName w:val="方正兰亭超细黑简体"/>
    <w:panose1 w:val="00000000000000000000"/>
    <w:charset w:val="86"/>
    <w:family w:val="auto"/>
    <w:notTrueType/>
    <w:pitch w:val="variable"/>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4C2" w:rsidRDefault="004E27BE" w:rsidP="00FB52A0">
    <w:pPr>
      <w:pStyle w:val="a4"/>
      <w:framePr w:wrap="around" w:vAnchor="text" w:hAnchor="margin" w:xAlign="outside" w:y="1"/>
      <w:rPr>
        <w:rStyle w:val="a5"/>
      </w:rPr>
    </w:pPr>
    <w:r>
      <w:rPr>
        <w:rStyle w:val="a5"/>
      </w:rPr>
      <w:fldChar w:fldCharType="begin"/>
    </w:r>
    <w:r w:rsidR="005234C2">
      <w:rPr>
        <w:rStyle w:val="a5"/>
      </w:rPr>
      <w:instrText xml:space="preserve">PAGE  </w:instrText>
    </w:r>
    <w:r>
      <w:rPr>
        <w:rStyle w:val="a5"/>
      </w:rPr>
      <w:fldChar w:fldCharType="end"/>
    </w:r>
  </w:p>
  <w:p w:rsidR="005234C2" w:rsidRDefault="005234C2" w:rsidP="00FB52A0">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4C2" w:rsidRDefault="004E27BE" w:rsidP="00FB52A0">
    <w:pPr>
      <w:pStyle w:val="a4"/>
      <w:framePr w:wrap="around" w:vAnchor="text" w:hAnchor="margin" w:xAlign="outside" w:y="1"/>
      <w:rPr>
        <w:rStyle w:val="a5"/>
      </w:rPr>
    </w:pPr>
    <w:r>
      <w:rPr>
        <w:rStyle w:val="a5"/>
      </w:rPr>
      <w:fldChar w:fldCharType="begin"/>
    </w:r>
    <w:r w:rsidR="005234C2">
      <w:rPr>
        <w:rStyle w:val="a5"/>
      </w:rPr>
      <w:instrText xml:space="preserve">PAGE  </w:instrText>
    </w:r>
    <w:r>
      <w:rPr>
        <w:rStyle w:val="a5"/>
      </w:rPr>
      <w:fldChar w:fldCharType="separate"/>
    </w:r>
    <w:r w:rsidR="00DA37DB">
      <w:rPr>
        <w:rStyle w:val="a5"/>
        <w:noProof/>
      </w:rPr>
      <w:t>6</w:t>
    </w:r>
    <w:r>
      <w:rPr>
        <w:rStyle w:val="a5"/>
      </w:rPr>
      <w:fldChar w:fldCharType="end"/>
    </w:r>
  </w:p>
  <w:p w:rsidR="005234C2" w:rsidRDefault="005234C2" w:rsidP="00FB52A0">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4C2" w:rsidRDefault="005234C2">
      <w:r>
        <w:separator/>
      </w:r>
    </w:p>
  </w:footnote>
  <w:footnote w:type="continuationSeparator" w:id="1">
    <w:p w:rsidR="005234C2" w:rsidRDefault="005234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6BC215"/>
    <w:multiLevelType w:val="singleLevel"/>
    <w:tmpl w:val="906BC215"/>
    <w:lvl w:ilvl="0">
      <w:start w:val="1"/>
      <w:numFmt w:val="chineseCounting"/>
      <w:suff w:val="nothing"/>
      <w:lvlText w:val="%1、"/>
      <w:lvlJc w:val="left"/>
      <w:rPr>
        <w:rFonts w:cs="Times New Roman" w:hint="eastAsia"/>
      </w:rPr>
    </w:lvl>
  </w:abstractNum>
  <w:abstractNum w:abstractNumId="1">
    <w:nsid w:val="B26315F6"/>
    <w:multiLevelType w:val="singleLevel"/>
    <w:tmpl w:val="B26315F6"/>
    <w:lvl w:ilvl="0">
      <w:start w:val="1"/>
      <w:numFmt w:val="decimal"/>
      <w:suff w:val="nothing"/>
      <w:lvlText w:val="（%1）"/>
      <w:lvlJc w:val="left"/>
      <w:rPr>
        <w:rFonts w:cs="Times New Roman"/>
      </w:rPr>
    </w:lvl>
  </w:abstractNum>
  <w:abstractNum w:abstractNumId="2">
    <w:nsid w:val="B4EFD454"/>
    <w:multiLevelType w:val="singleLevel"/>
    <w:tmpl w:val="B4EFD454"/>
    <w:lvl w:ilvl="0">
      <w:start w:val="2"/>
      <w:numFmt w:val="chineseCounting"/>
      <w:suff w:val="nothing"/>
      <w:lvlText w:val="（%1）"/>
      <w:lvlJc w:val="left"/>
      <w:rPr>
        <w:rFonts w:cs="Times New Roman" w:hint="eastAsia"/>
      </w:rPr>
    </w:lvl>
  </w:abstractNum>
  <w:abstractNum w:abstractNumId="3">
    <w:nsid w:val="F83982D7"/>
    <w:multiLevelType w:val="singleLevel"/>
    <w:tmpl w:val="F83982D7"/>
    <w:lvl w:ilvl="0">
      <w:start w:val="2"/>
      <w:numFmt w:val="decimal"/>
      <w:suff w:val="nothing"/>
      <w:lvlText w:val="%1、"/>
      <w:lvlJc w:val="left"/>
      <w:rPr>
        <w:rFonts w:cs="Times New Roman"/>
      </w:rPr>
    </w:lvl>
  </w:abstractNum>
  <w:abstractNum w:abstractNumId="4">
    <w:nsid w:val="2B369A83"/>
    <w:multiLevelType w:val="singleLevel"/>
    <w:tmpl w:val="2B369A83"/>
    <w:lvl w:ilvl="0">
      <w:start w:val="3"/>
      <w:numFmt w:val="chineseCounting"/>
      <w:suff w:val="nothing"/>
      <w:lvlText w:val="%1、"/>
      <w:lvlJc w:val="left"/>
      <w:rPr>
        <w:rFonts w:cs="Times New Roman" w:hint="eastAsia"/>
      </w:rPr>
    </w:lvl>
  </w:abstractNum>
  <w:abstractNum w:abstractNumId="5">
    <w:nsid w:val="45AB7A4F"/>
    <w:multiLevelType w:val="hybridMultilevel"/>
    <w:tmpl w:val="1FEE59DA"/>
    <w:lvl w:ilvl="0" w:tplc="6DC0D93A">
      <w:start w:val="1"/>
      <w:numFmt w:val="japaneseCounting"/>
      <w:lvlText w:val="%1、"/>
      <w:lvlJc w:val="left"/>
      <w:pPr>
        <w:ind w:left="136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50181CE2"/>
    <w:multiLevelType w:val="singleLevel"/>
    <w:tmpl w:val="50181CE2"/>
    <w:lvl w:ilvl="0">
      <w:start w:val="2"/>
      <w:numFmt w:val="decimal"/>
      <w:suff w:val="nothing"/>
      <w:lvlText w:val="%1、"/>
      <w:lvlJc w:val="left"/>
      <w:rPr>
        <w:rFonts w:cs="Times New Roman"/>
      </w:rPr>
    </w:lvl>
  </w:abstractNum>
  <w:abstractNum w:abstractNumId="7">
    <w:nsid w:val="57B171A4"/>
    <w:multiLevelType w:val="hybridMultilevel"/>
    <w:tmpl w:val="4A00407A"/>
    <w:lvl w:ilvl="0" w:tplc="2542DE72">
      <w:start w:val="4"/>
      <w:numFmt w:val="japaneseCounting"/>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560"/>
        </w:tabs>
        <w:ind w:left="1560" w:hanging="420"/>
      </w:pPr>
      <w:rPr>
        <w:rFonts w:cs="Times New Roman"/>
      </w:rPr>
    </w:lvl>
    <w:lvl w:ilvl="2" w:tplc="0409001B" w:tentative="1">
      <w:start w:val="1"/>
      <w:numFmt w:val="lowerRoman"/>
      <w:lvlText w:val="%3."/>
      <w:lvlJc w:val="righ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9" w:tentative="1">
      <w:start w:val="1"/>
      <w:numFmt w:val="lowerLetter"/>
      <w:lvlText w:val="%5)"/>
      <w:lvlJc w:val="left"/>
      <w:pPr>
        <w:tabs>
          <w:tab w:val="num" w:pos="2820"/>
        </w:tabs>
        <w:ind w:left="2820" w:hanging="420"/>
      </w:pPr>
      <w:rPr>
        <w:rFonts w:cs="Times New Roman"/>
      </w:rPr>
    </w:lvl>
    <w:lvl w:ilvl="5" w:tplc="0409001B" w:tentative="1">
      <w:start w:val="1"/>
      <w:numFmt w:val="lowerRoman"/>
      <w:lvlText w:val="%6."/>
      <w:lvlJc w:val="righ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9" w:tentative="1">
      <w:start w:val="1"/>
      <w:numFmt w:val="lowerLetter"/>
      <w:lvlText w:val="%8)"/>
      <w:lvlJc w:val="left"/>
      <w:pPr>
        <w:tabs>
          <w:tab w:val="num" w:pos="4080"/>
        </w:tabs>
        <w:ind w:left="4080" w:hanging="420"/>
      </w:pPr>
      <w:rPr>
        <w:rFonts w:cs="Times New Roman"/>
      </w:rPr>
    </w:lvl>
    <w:lvl w:ilvl="8" w:tplc="0409001B" w:tentative="1">
      <w:start w:val="1"/>
      <w:numFmt w:val="lowerRoman"/>
      <w:lvlText w:val="%9."/>
      <w:lvlJc w:val="right"/>
      <w:pPr>
        <w:tabs>
          <w:tab w:val="num" w:pos="4500"/>
        </w:tabs>
        <w:ind w:left="4500" w:hanging="420"/>
      </w:pPr>
      <w:rPr>
        <w:rFonts w:cs="Times New Roman"/>
      </w:rPr>
    </w:lvl>
  </w:abstractNum>
  <w:abstractNum w:abstractNumId="8">
    <w:nsid w:val="5922437B"/>
    <w:multiLevelType w:val="singleLevel"/>
    <w:tmpl w:val="5922437B"/>
    <w:lvl w:ilvl="0">
      <w:start w:val="1"/>
      <w:numFmt w:val="decimal"/>
      <w:suff w:val="nothing"/>
      <w:lvlText w:val="（%1）"/>
      <w:lvlJc w:val="left"/>
      <w:rPr>
        <w:rFonts w:cs="Times New Roman"/>
      </w:rPr>
    </w:lvl>
  </w:abstractNum>
  <w:abstractNum w:abstractNumId="9">
    <w:nsid w:val="6980211C"/>
    <w:multiLevelType w:val="hybridMultilevel"/>
    <w:tmpl w:val="53B00312"/>
    <w:lvl w:ilvl="0" w:tplc="0A642212">
      <w:start w:val="4"/>
      <w:numFmt w:val="japaneseCounting"/>
      <w:lvlText w:val="%1、"/>
      <w:lvlJc w:val="left"/>
      <w:pPr>
        <w:ind w:left="144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0"/>
  </w:num>
  <w:num w:numId="7">
    <w:abstractNumId w:val="4"/>
  </w:num>
  <w:num w:numId="8">
    <w:abstractNumId w:val="2"/>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201"/>
  <w:drawingGridVerticalSpacing w:val="579"/>
  <w:characterSpacingControl w:val="doNotCompress"/>
  <w:noLineBreaksAfter w:lang="zh-CN" w:val="$([{£¥·‘“〈《「『【〔〖〝﹙﹛﹝＄（．［｛￡￥"/>
  <w:noLineBreaksBefore w:lang="zh-CN" w:val="!%),.:;&gt;?]}¢¨°·ˇˉ―‖’”…‰′″›℃∶、。〃〉》」』】〕〗〞︶︺︾﹀﹄﹚﹜﹞！＂％＇），．：；？］｀｜｝～￠"/>
  <w:hdrShapeDefaults>
    <o:shapedefaults v:ext="edit" spidmax="2050"/>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6A3B"/>
    <w:rsid w:val="00001430"/>
    <w:rsid w:val="00002A80"/>
    <w:rsid w:val="00002C7C"/>
    <w:rsid w:val="00003380"/>
    <w:rsid w:val="00003EBF"/>
    <w:rsid w:val="00003FD3"/>
    <w:rsid w:val="0000603D"/>
    <w:rsid w:val="0001477A"/>
    <w:rsid w:val="000152EF"/>
    <w:rsid w:val="00017916"/>
    <w:rsid w:val="00017C9F"/>
    <w:rsid w:val="00020449"/>
    <w:rsid w:val="000260C5"/>
    <w:rsid w:val="00031AB1"/>
    <w:rsid w:val="00031C58"/>
    <w:rsid w:val="000340BA"/>
    <w:rsid w:val="00035D35"/>
    <w:rsid w:val="00037283"/>
    <w:rsid w:val="00041F7A"/>
    <w:rsid w:val="0004710A"/>
    <w:rsid w:val="00052B96"/>
    <w:rsid w:val="0005366A"/>
    <w:rsid w:val="00057A16"/>
    <w:rsid w:val="000642A4"/>
    <w:rsid w:val="00067B1C"/>
    <w:rsid w:val="00067CD3"/>
    <w:rsid w:val="00070200"/>
    <w:rsid w:val="00072D70"/>
    <w:rsid w:val="0007441E"/>
    <w:rsid w:val="00074662"/>
    <w:rsid w:val="000753FA"/>
    <w:rsid w:val="00080143"/>
    <w:rsid w:val="00080AAE"/>
    <w:rsid w:val="000823EB"/>
    <w:rsid w:val="000933BB"/>
    <w:rsid w:val="000959D7"/>
    <w:rsid w:val="00095EC6"/>
    <w:rsid w:val="00097516"/>
    <w:rsid w:val="000A7491"/>
    <w:rsid w:val="000B01CD"/>
    <w:rsid w:val="000B5D89"/>
    <w:rsid w:val="000C204A"/>
    <w:rsid w:val="000C25F0"/>
    <w:rsid w:val="000C325F"/>
    <w:rsid w:val="000C5B29"/>
    <w:rsid w:val="000C68E9"/>
    <w:rsid w:val="000D1675"/>
    <w:rsid w:val="000D2824"/>
    <w:rsid w:val="000D3916"/>
    <w:rsid w:val="000D45A6"/>
    <w:rsid w:val="000D4AC3"/>
    <w:rsid w:val="000E0DFF"/>
    <w:rsid w:val="000E79CF"/>
    <w:rsid w:val="000F406C"/>
    <w:rsid w:val="000F7682"/>
    <w:rsid w:val="00110893"/>
    <w:rsid w:val="00111FE6"/>
    <w:rsid w:val="00120899"/>
    <w:rsid w:val="001210F7"/>
    <w:rsid w:val="0012401C"/>
    <w:rsid w:val="0012713A"/>
    <w:rsid w:val="0013133A"/>
    <w:rsid w:val="001345FD"/>
    <w:rsid w:val="00135E19"/>
    <w:rsid w:val="00135EC3"/>
    <w:rsid w:val="0014072C"/>
    <w:rsid w:val="00145645"/>
    <w:rsid w:val="00147193"/>
    <w:rsid w:val="0015628B"/>
    <w:rsid w:val="001614EE"/>
    <w:rsid w:val="001762C7"/>
    <w:rsid w:val="00183551"/>
    <w:rsid w:val="0018391C"/>
    <w:rsid w:val="00191408"/>
    <w:rsid w:val="0019379B"/>
    <w:rsid w:val="00193C0A"/>
    <w:rsid w:val="00197C68"/>
    <w:rsid w:val="001A4E0C"/>
    <w:rsid w:val="001D0733"/>
    <w:rsid w:val="001D36A2"/>
    <w:rsid w:val="001D5F10"/>
    <w:rsid w:val="001D6E1A"/>
    <w:rsid w:val="001D6F27"/>
    <w:rsid w:val="001D76BA"/>
    <w:rsid w:val="001E0CD1"/>
    <w:rsid w:val="001E7F04"/>
    <w:rsid w:val="001F3B36"/>
    <w:rsid w:val="00207588"/>
    <w:rsid w:val="0021067A"/>
    <w:rsid w:val="0021142C"/>
    <w:rsid w:val="00211867"/>
    <w:rsid w:val="002123A3"/>
    <w:rsid w:val="002126F7"/>
    <w:rsid w:val="00215C7B"/>
    <w:rsid w:val="00216A30"/>
    <w:rsid w:val="00223770"/>
    <w:rsid w:val="00226405"/>
    <w:rsid w:val="002271AF"/>
    <w:rsid w:val="002340BB"/>
    <w:rsid w:val="0023700C"/>
    <w:rsid w:val="0024389C"/>
    <w:rsid w:val="0024586E"/>
    <w:rsid w:val="0024604B"/>
    <w:rsid w:val="0024654C"/>
    <w:rsid w:val="0025175D"/>
    <w:rsid w:val="00252EBA"/>
    <w:rsid w:val="002557A6"/>
    <w:rsid w:val="00255DB5"/>
    <w:rsid w:val="00256A80"/>
    <w:rsid w:val="00264E35"/>
    <w:rsid w:val="00266296"/>
    <w:rsid w:val="002765EB"/>
    <w:rsid w:val="00281630"/>
    <w:rsid w:val="00285A43"/>
    <w:rsid w:val="00286C89"/>
    <w:rsid w:val="00292E20"/>
    <w:rsid w:val="00297B33"/>
    <w:rsid w:val="002A0CD0"/>
    <w:rsid w:val="002B023F"/>
    <w:rsid w:val="002B1008"/>
    <w:rsid w:val="002C4C80"/>
    <w:rsid w:val="002C614E"/>
    <w:rsid w:val="002C7AAD"/>
    <w:rsid w:val="002D200F"/>
    <w:rsid w:val="002D2BE7"/>
    <w:rsid w:val="002D3816"/>
    <w:rsid w:val="002D3E1A"/>
    <w:rsid w:val="002D4CAA"/>
    <w:rsid w:val="002E1193"/>
    <w:rsid w:val="002E657C"/>
    <w:rsid w:val="002E7896"/>
    <w:rsid w:val="002F135A"/>
    <w:rsid w:val="002F4A4D"/>
    <w:rsid w:val="00312936"/>
    <w:rsid w:val="0031759B"/>
    <w:rsid w:val="00317697"/>
    <w:rsid w:val="0031797B"/>
    <w:rsid w:val="00321149"/>
    <w:rsid w:val="003230A4"/>
    <w:rsid w:val="00323B43"/>
    <w:rsid w:val="00325EEA"/>
    <w:rsid w:val="003308E6"/>
    <w:rsid w:val="00332784"/>
    <w:rsid w:val="00336843"/>
    <w:rsid w:val="00337777"/>
    <w:rsid w:val="00341FDF"/>
    <w:rsid w:val="003446C6"/>
    <w:rsid w:val="0034586E"/>
    <w:rsid w:val="00345C53"/>
    <w:rsid w:val="00355D43"/>
    <w:rsid w:val="00360DF9"/>
    <w:rsid w:val="00363749"/>
    <w:rsid w:val="00367752"/>
    <w:rsid w:val="003759E8"/>
    <w:rsid w:val="00375FC7"/>
    <w:rsid w:val="0038628C"/>
    <w:rsid w:val="00390B10"/>
    <w:rsid w:val="003918DC"/>
    <w:rsid w:val="003A2214"/>
    <w:rsid w:val="003A595A"/>
    <w:rsid w:val="003B36A5"/>
    <w:rsid w:val="003B36B7"/>
    <w:rsid w:val="003B790F"/>
    <w:rsid w:val="003C0DD5"/>
    <w:rsid w:val="003C26CF"/>
    <w:rsid w:val="003C6424"/>
    <w:rsid w:val="003C64A0"/>
    <w:rsid w:val="003D0B3E"/>
    <w:rsid w:val="003D0D92"/>
    <w:rsid w:val="003D37D8"/>
    <w:rsid w:val="003D67BC"/>
    <w:rsid w:val="003E0397"/>
    <w:rsid w:val="003E1843"/>
    <w:rsid w:val="003E68C8"/>
    <w:rsid w:val="003E718B"/>
    <w:rsid w:val="003F2928"/>
    <w:rsid w:val="003F3E12"/>
    <w:rsid w:val="003F4520"/>
    <w:rsid w:val="003F6A13"/>
    <w:rsid w:val="00404BEF"/>
    <w:rsid w:val="00416842"/>
    <w:rsid w:val="00431547"/>
    <w:rsid w:val="004326F1"/>
    <w:rsid w:val="004358AB"/>
    <w:rsid w:val="00447078"/>
    <w:rsid w:val="004525EE"/>
    <w:rsid w:val="00456C89"/>
    <w:rsid w:val="00461C79"/>
    <w:rsid w:val="004625A8"/>
    <w:rsid w:val="00485496"/>
    <w:rsid w:val="00485D21"/>
    <w:rsid w:val="00492DB8"/>
    <w:rsid w:val="00496E43"/>
    <w:rsid w:val="00497052"/>
    <w:rsid w:val="004A1423"/>
    <w:rsid w:val="004A2531"/>
    <w:rsid w:val="004A2768"/>
    <w:rsid w:val="004A53B8"/>
    <w:rsid w:val="004A7A97"/>
    <w:rsid w:val="004B1487"/>
    <w:rsid w:val="004B17D7"/>
    <w:rsid w:val="004B3D17"/>
    <w:rsid w:val="004C3D1B"/>
    <w:rsid w:val="004D4D82"/>
    <w:rsid w:val="004D7EC0"/>
    <w:rsid w:val="004E1498"/>
    <w:rsid w:val="004E27BE"/>
    <w:rsid w:val="004E3163"/>
    <w:rsid w:val="004E3A1B"/>
    <w:rsid w:val="004E3BD4"/>
    <w:rsid w:val="004F26E2"/>
    <w:rsid w:val="004F68E7"/>
    <w:rsid w:val="004F7E47"/>
    <w:rsid w:val="00501C71"/>
    <w:rsid w:val="00502297"/>
    <w:rsid w:val="00505B71"/>
    <w:rsid w:val="00510289"/>
    <w:rsid w:val="00511474"/>
    <w:rsid w:val="00521CFF"/>
    <w:rsid w:val="005234C2"/>
    <w:rsid w:val="00532754"/>
    <w:rsid w:val="00534383"/>
    <w:rsid w:val="00534641"/>
    <w:rsid w:val="005354EB"/>
    <w:rsid w:val="005417BC"/>
    <w:rsid w:val="0054351F"/>
    <w:rsid w:val="005463DE"/>
    <w:rsid w:val="005500B0"/>
    <w:rsid w:val="00550530"/>
    <w:rsid w:val="00550FCC"/>
    <w:rsid w:val="005527E2"/>
    <w:rsid w:val="00555C6E"/>
    <w:rsid w:val="005659D0"/>
    <w:rsid w:val="005729E7"/>
    <w:rsid w:val="005750F4"/>
    <w:rsid w:val="005751A6"/>
    <w:rsid w:val="00575691"/>
    <w:rsid w:val="00581D28"/>
    <w:rsid w:val="00585989"/>
    <w:rsid w:val="005909C8"/>
    <w:rsid w:val="00590A2C"/>
    <w:rsid w:val="00595A24"/>
    <w:rsid w:val="005977A4"/>
    <w:rsid w:val="00597A8A"/>
    <w:rsid w:val="005A111F"/>
    <w:rsid w:val="005A7991"/>
    <w:rsid w:val="005B0108"/>
    <w:rsid w:val="005B0AF4"/>
    <w:rsid w:val="005B2A29"/>
    <w:rsid w:val="005B5B68"/>
    <w:rsid w:val="005B621D"/>
    <w:rsid w:val="005C2B4F"/>
    <w:rsid w:val="005C4997"/>
    <w:rsid w:val="005C5001"/>
    <w:rsid w:val="005D4A1B"/>
    <w:rsid w:val="005D4C3C"/>
    <w:rsid w:val="005E2663"/>
    <w:rsid w:val="005F0A67"/>
    <w:rsid w:val="00604DB3"/>
    <w:rsid w:val="00610F69"/>
    <w:rsid w:val="00613F0F"/>
    <w:rsid w:val="00620D2D"/>
    <w:rsid w:val="006211D6"/>
    <w:rsid w:val="00630D7C"/>
    <w:rsid w:val="00634148"/>
    <w:rsid w:val="00634AAA"/>
    <w:rsid w:val="00640D50"/>
    <w:rsid w:val="00643231"/>
    <w:rsid w:val="00650A47"/>
    <w:rsid w:val="006518B1"/>
    <w:rsid w:val="006541EC"/>
    <w:rsid w:val="00656000"/>
    <w:rsid w:val="00657384"/>
    <w:rsid w:val="006642BE"/>
    <w:rsid w:val="00666ADC"/>
    <w:rsid w:val="006675E5"/>
    <w:rsid w:val="0067065F"/>
    <w:rsid w:val="00670AE0"/>
    <w:rsid w:val="006719D2"/>
    <w:rsid w:val="00673AC4"/>
    <w:rsid w:val="00677146"/>
    <w:rsid w:val="00680DBD"/>
    <w:rsid w:val="00685FBA"/>
    <w:rsid w:val="00694935"/>
    <w:rsid w:val="006952BB"/>
    <w:rsid w:val="00697E6F"/>
    <w:rsid w:val="006A2DC8"/>
    <w:rsid w:val="006A2F52"/>
    <w:rsid w:val="006B385A"/>
    <w:rsid w:val="006B49DA"/>
    <w:rsid w:val="006B4C20"/>
    <w:rsid w:val="006C2548"/>
    <w:rsid w:val="006C5ED8"/>
    <w:rsid w:val="006D1641"/>
    <w:rsid w:val="006D272B"/>
    <w:rsid w:val="006D54A5"/>
    <w:rsid w:val="006D5793"/>
    <w:rsid w:val="006D6A3F"/>
    <w:rsid w:val="006D6B96"/>
    <w:rsid w:val="006D6E30"/>
    <w:rsid w:val="006E137B"/>
    <w:rsid w:val="006E1845"/>
    <w:rsid w:val="006E1B4D"/>
    <w:rsid w:val="006E466A"/>
    <w:rsid w:val="006E7296"/>
    <w:rsid w:val="006F1AEE"/>
    <w:rsid w:val="006F5693"/>
    <w:rsid w:val="006F76F8"/>
    <w:rsid w:val="00700AA9"/>
    <w:rsid w:val="007019A9"/>
    <w:rsid w:val="00704740"/>
    <w:rsid w:val="00713E94"/>
    <w:rsid w:val="007168E8"/>
    <w:rsid w:val="00722109"/>
    <w:rsid w:val="007235CC"/>
    <w:rsid w:val="00723993"/>
    <w:rsid w:val="007240A5"/>
    <w:rsid w:val="00724A12"/>
    <w:rsid w:val="00724AB9"/>
    <w:rsid w:val="00732C25"/>
    <w:rsid w:val="00747A56"/>
    <w:rsid w:val="0076063B"/>
    <w:rsid w:val="00764CCC"/>
    <w:rsid w:val="007749D7"/>
    <w:rsid w:val="00781FA8"/>
    <w:rsid w:val="0078676A"/>
    <w:rsid w:val="00792DD4"/>
    <w:rsid w:val="007968DD"/>
    <w:rsid w:val="00796C3C"/>
    <w:rsid w:val="007A040F"/>
    <w:rsid w:val="007A68BE"/>
    <w:rsid w:val="007A6A3B"/>
    <w:rsid w:val="007B16FD"/>
    <w:rsid w:val="007B2D5C"/>
    <w:rsid w:val="007B458F"/>
    <w:rsid w:val="007B6F73"/>
    <w:rsid w:val="007C1153"/>
    <w:rsid w:val="007C771C"/>
    <w:rsid w:val="007D469D"/>
    <w:rsid w:val="007D4801"/>
    <w:rsid w:val="007D72CF"/>
    <w:rsid w:val="007E0150"/>
    <w:rsid w:val="007E24E4"/>
    <w:rsid w:val="007E3F4A"/>
    <w:rsid w:val="007E5657"/>
    <w:rsid w:val="007E5E7C"/>
    <w:rsid w:val="007E7BB5"/>
    <w:rsid w:val="007F09EB"/>
    <w:rsid w:val="007F499E"/>
    <w:rsid w:val="00802E11"/>
    <w:rsid w:val="00812A7D"/>
    <w:rsid w:val="00814E45"/>
    <w:rsid w:val="00814EDE"/>
    <w:rsid w:val="00823ACC"/>
    <w:rsid w:val="00824D8B"/>
    <w:rsid w:val="008409A6"/>
    <w:rsid w:val="0084281D"/>
    <w:rsid w:val="00847DF0"/>
    <w:rsid w:val="008514EF"/>
    <w:rsid w:val="00852D52"/>
    <w:rsid w:val="00853195"/>
    <w:rsid w:val="008561D5"/>
    <w:rsid w:val="00856E2E"/>
    <w:rsid w:val="00863066"/>
    <w:rsid w:val="00867B80"/>
    <w:rsid w:val="00871FFE"/>
    <w:rsid w:val="0087295D"/>
    <w:rsid w:val="008739D1"/>
    <w:rsid w:val="00874396"/>
    <w:rsid w:val="00876E44"/>
    <w:rsid w:val="008914D9"/>
    <w:rsid w:val="00891AC8"/>
    <w:rsid w:val="008920BD"/>
    <w:rsid w:val="00892477"/>
    <w:rsid w:val="00894D08"/>
    <w:rsid w:val="00897B95"/>
    <w:rsid w:val="00897C57"/>
    <w:rsid w:val="00897F9B"/>
    <w:rsid w:val="008A15BE"/>
    <w:rsid w:val="008A5481"/>
    <w:rsid w:val="008A6D30"/>
    <w:rsid w:val="008B093A"/>
    <w:rsid w:val="008B7726"/>
    <w:rsid w:val="008C2785"/>
    <w:rsid w:val="008C2C34"/>
    <w:rsid w:val="008C3880"/>
    <w:rsid w:val="008C5852"/>
    <w:rsid w:val="008D0A46"/>
    <w:rsid w:val="008D2BF0"/>
    <w:rsid w:val="008D7322"/>
    <w:rsid w:val="008E0487"/>
    <w:rsid w:val="008E153D"/>
    <w:rsid w:val="008E48B7"/>
    <w:rsid w:val="008E705C"/>
    <w:rsid w:val="008F1117"/>
    <w:rsid w:val="008F3B6F"/>
    <w:rsid w:val="008F5572"/>
    <w:rsid w:val="008F7301"/>
    <w:rsid w:val="009004EE"/>
    <w:rsid w:val="00900629"/>
    <w:rsid w:val="0090192E"/>
    <w:rsid w:val="00905C36"/>
    <w:rsid w:val="00913644"/>
    <w:rsid w:val="00921C80"/>
    <w:rsid w:val="00923F86"/>
    <w:rsid w:val="00924764"/>
    <w:rsid w:val="00924FD9"/>
    <w:rsid w:val="00926267"/>
    <w:rsid w:val="00926316"/>
    <w:rsid w:val="009326CC"/>
    <w:rsid w:val="0093310A"/>
    <w:rsid w:val="009340F6"/>
    <w:rsid w:val="00934862"/>
    <w:rsid w:val="00941DC3"/>
    <w:rsid w:val="009423AE"/>
    <w:rsid w:val="00943D1E"/>
    <w:rsid w:val="00945DAC"/>
    <w:rsid w:val="009529BB"/>
    <w:rsid w:val="0095466F"/>
    <w:rsid w:val="0096138C"/>
    <w:rsid w:val="00962F4B"/>
    <w:rsid w:val="00962F66"/>
    <w:rsid w:val="00966866"/>
    <w:rsid w:val="00971199"/>
    <w:rsid w:val="00971D19"/>
    <w:rsid w:val="009729C1"/>
    <w:rsid w:val="00974C30"/>
    <w:rsid w:val="00974EBF"/>
    <w:rsid w:val="0097699D"/>
    <w:rsid w:val="009777F7"/>
    <w:rsid w:val="00977961"/>
    <w:rsid w:val="00977E40"/>
    <w:rsid w:val="00980B3F"/>
    <w:rsid w:val="0098354D"/>
    <w:rsid w:val="00986068"/>
    <w:rsid w:val="009863D1"/>
    <w:rsid w:val="009A1299"/>
    <w:rsid w:val="009A463C"/>
    <w:rsid w:val="009A5751"/>
    <w:rsid w:val="009B0C3D"/>
    <w:rsid w:val="009B1CD5"/>
    <w:rsid w:val="009B52F1"/>
    <w:rsid w:val="009C312A"/>
    <w:rsid w:val="009C4B33"/>
    <w:rsid w:val="009D23E5"/>
    <w:rsid w:val="009E4B53"/>
    <w:rsid w:val="009E5B4F"/>
    <w:rsid w:val="009E5D85"/>
    <w:rsid w:val="009F35C6"/>
    <w:rsid w:val="009F5946"/>
    <w:rsid w:val="009F7A4E"/>
    <w:rsid w:val="00A0015F"/>
    <w:rsid w:val="00A00D76"/>
    <w:rsid w:val="00A025D4"/>
    <w:rsid w:val="00A03E84"/>
    <w:rsid w:val="00A0469E"/>
    <w:rsid w:val="00A0771E"/>
    <w:rsid w:val="00A212D6"/>
    <w:rsid w:val="00A246A1"/>
    <w:rsid w:val="00A265B5"/>
    <w:rsid w:val="00A276B9"/>
    <w:rsid w:val="00A35027"/>
    <w:rsid w:val="00A4012C"/>
    <w:rsid w:val="00A40E21"/>
    <w:rsid w:val="00A44FD6"/>
    <w:rsid w:val="00A50D7B"/>
    <w:rsid w:val="00A546B8"/>
    <w:rsid w:val="00A64494"/>
    <w:rsid w:val="00A6538A"/>
    <w:rsid w:val="00A76EA6"/>
    <w:rsid w:val="00A80D33"/>
    <w:rsid w:val="00A86C48"/>
    <w:rsid w:val="00A90A2E"/>
    <w:rsid w:val="00A90A92"/>
    <w:rsid w:val="00A91A87"/>
    <w:rsid w:val="00A950A7"/>
    <w:rsid w:val="00A95F6A"/>
    <w:rsid w:val="00AA0BB8"/>
    <w:rsid w:val="00AA1BB9"/>
    <w:rsid w:val="00AA1C74"/>
    <w:rsid w:val="00AA206E"/>
    <w:rsid w:val="00AA7AD5"/>
    <w:rsid w:val="00AB0AF6"/>
    <w:rsid w:val="00AB385E"/>
    <w:rsid w:val="00AB4700"/>
    <w:rsid w:val="00AB48DA"/>
    <w:rsid w:val="00AC0DA9"/>
    <w:rsid w:val="00AC3872"/>
    <w:rsid w:val="00AC3DCE"/>
    <w:rsid w:val="00AC5182"/>
    <w:rsid w:val="00AC5AE7"/>
    <w:rsid w:val="00AD001A"/>
    <w:rsid w:val="00AD1CD5"/>
    <w:rsid w:val="00AD2016"/>
    <w:rsid w:val="00AD3388"/>
    <w:rsid w:val="00AD3DCD"/>
    <w:rsid w:val="00AD3F13"/>
    <w:rsid w:val="00AD6946"/>
    <w:rsid w:val="00AE0EAC"/>
    <w:rsid w:val="00AE1E2D"/>
    <w:rsid w:val="00AE5241"/>
    <w:rsid w:val="00AF4EE7"/>
    <w:rsid w:val="00AF7361"/>
    <w:rsid w:val="00B1036A"/>
    <w:rsid w:val="00B109E3"/>
    <w:rsid w:val="00B10C5E"/>
    <w:rsid w:val="00B1462E"/>
    <w:rsid w:val="00B17F30"/>
    <w:rsid w:val="00B235C4"/>
    <w:rsid w:val="00B241A6"/>
    <w:rsid w:val="00B261D1"/>
    <w:rsid w:val="00B26A8A"/>
    <w:rsid w:val="00B26FC0"/>
    <w:rsid w:val="00B274AB"/>
    <w:rsid w:val="00B44E08"/>
    <w:rsid w:val="00B454D0"/>
    <w:rsid w:val="00B51CFE"/>
    <w:rsid w:val="00B542B3"/>
    <w:rsid w:val="00B55C81"/>
    <w:rsid w:val="00B617AA"/>
    <w:rsid w:val="00B61F1B"/>
    <w:rsid w:val="00B67B40"/>
    <w:rsid w:val="00B7155A"/>
    <w:rsid w:val="00B715D3"/>
    <w:rsid w:val="00B72E23"/>
    <w:rsid w:val="00B7539B"/>
    <w:rsid w:val="00B821DD"/>
    <w:rsid w:val="00B82EF3"/>
    <w:rsid w:val="00B844F9"/>
    <w:rsid w:val="00B84C38"/>
    <w:rsid w:val="00B851A3"/>
    <w:rsid w:val="00B85374"/>
    <w:rsid w:val="00B91876"/>
    <w:rsid w:val="00B935F2"/>
    <w:rsid w:val="00BA0169"/>
    <w:rsid w:val="00BA6CFB"/>
    <w:rsid w:val="00BC24C1"/>
    <w:rsid w:val="00BC46A2"/>
    <w:rsid w:val="00BC5DFA"/>
    <w:rsid w:val="00BC615E"/>
    <w:rsid w:val="00BC6ACE"/>
    <w:rsid w:val="00BC6E03"/>
    <w:rsid w:val="00BD228B"/>
    <w:rsid w:val="00BD5496"/>
    <w:rsid w:val="00BE0F8D"/>
    <w:rsid w:val="00BE1481"/>
    <w:rsid w:val="00BE1990"/>
    <w:rsid w:val="00BF01D4"/>
    <w:rsid w:val="00BF1CB5"/>
    <w:rsid w:val="00BF4C9A"/>
    <w:rsid w:val="00BF6536"/>
    <w:rsid w:val="00C02EB8"/>
    <w:rsid w:val="00C12BF2"/>
    <w:rsid w:val="00C21143"/>
    <w:rsid w:val="00C219FC"/>
    <w:rsid w:val="00C22606"/>
    <w:rsid w:val="00C27B39"/>
    <w:rsid w:val="00C304F8"/>
    <w:rsid w:val="00C33B84"/>
    <w:rsid w:val="00C33E9C"/>
    <w:rsid w:val="00C40869"/>
    <w:rsid w:val="00C455FA"/>
    <w:rsid w:val="00C51882"/>
    <w:rsid w:val="00C53107"/>
    <w:rsid w:val="00C565F3"/>
    <w:rsid w:val="00C56AD6"/>
    <w:rsid w:val="00C5710C"/>
    <w:rsid w:val="00C6063D"/>
    <w:rsid w:val="00C71969"/>
    <w:rsid w:val="00C72047"/>
    <w:rsid w:val="00C766C3"/>
    <w:rsid w:val="00C776DC"/>
    <w:rsid w:val="00C8016B"/>
    <w:rsid w:val="00C81EAD"/>
    <w:rsid w:val="00C93340"/>
    <w:rsid w:val="00CA052D"/>
    <w:rsid w:val="00CA5864"/>
    <w:rsid w:val="00CB02EC"/>
    <w:rsid w:val="00CB0746"/>
    <w:rsid w:val="00CB0FED"/>
    <w:rsid w:val="00CB58A5"/>
    <w:rsid w:val="00CB7A8B"/>
    <w:rsid w:val="00CC0202"/>
    <w:rsid w:val="00CC0AB4"/>
    <w:rsid w:val="00CC1816"/>
    <w:rsid w:val="00CC48FC"/>
    <w:rsid w:val="00CD419F"/>
    <w:rsid w:val="00CD4866"/>
    <w:rsid w:val="00CD4C41"/>
    <w:rsid w:val="00CE06C7"/>
    <w:rsid w:val="00CE0CB9"/>
    <w:rsid w:val="00CE23DC"/>
    <w:rsid w:val="00CE4FD9"/>
    <w:rsid w:val="00CF3C10"/>
    <w:rsid w:val="00CF45DF"/>
    <w:rsid w:val="00D0631D"/>
    <w:rsid w:val="00D0699B"/>
    <w:rsid w:val="00D07695"/>
    <w:rsid w:val="00D11BB9"/>
    <w:rsid w:val="00D13A9D"/>
    <w:rsid w:val="00D1457D"/>
    <w:rsid w:val="00D178E5"/>
    <w:rsid w:val="00D25870"/>
    <w:rsid w:val="00D26F11"/>
    <w:rsid w:val="00D27784"/>
    <w:rsid w:val="00D3202F"/>
    <w:rsid w:val="00D33572"/>
    <w:rsid w:val="00D36436"/>
    <w:rsid w:val="00D440C4"/>
    <w:rsid w:val="00D44B0B"/>
    <w:rsid w:val="00D62F5F"/>
    <w:rsid w:val="00D64561"/>
    <w:rsid w:val="00D672E5"/>
    <w:rsid w:val="00D67A4D"/>
    <w:rsid w:val="00D70EC5"/>
    <w:rsid w:val="00D71796"/>
    <w:rsid w:val="00D76AA0"/>
    <w:rsid w:val="00D7726B"/>
    <w:rsid w:val="00D85EA2"/>
    <w:rsid w:val="00D911EA"/>
    <w:rsid w:val="00DA0ED5"/>
    <w:rsid w:val="00DA29E2"/>
    <w:rsid w:val="00DA37DB"/>
    <w:rsid w:val="00DA4640"/>
    <w:rsid w:val="00DA735C"/>
    <w:rsid w:val="00DB32AE"/>
    <w:rsid w:val="00DB47C5"/>
    <w:rsid w:val="00DB685D"/>
    <w:rsid w:val="00DC78B7"/>
    <w:rsid w:val="00DD0FDE"/>
    <w:rsid w:val="00DE4ABA"/>
    <w:rsid w:val="00DE4CE3"/>
    <w:rsid w:val="00DE5FB5"/>
    <w:rsid w:val="00DE6752"/>
    <w:rsid w:val="00DE70FB"/>
    <w:rsid w:val="00DF0980"/>
    <w:rsid w:val="00DF48A5"/>
    <w:rsid w:val="00E005CD"/>
    <w:rsid w:val="00E01F9C"/>
    <w:rsid w:val="00E020CE"/>
    <w:rsid w:val="00E02A59"/>
    <w:rsid w:val="00E055B5"/>
    <w:rsid w:val="00E06897"/>
    <w:rsid w:val="00E07821"/>
    <w:rsid w:val="00E13BCF"/>
    <w:rsid w:val="00E14F0A"/>
    <w:rsid w:val="00E203BB"/>
    <w:rsid w:val="00E2758B"/>
    <w:rsid w:val="00E31261"/>
    <w:rsid w:val="00E35877"/>
    <w:rsid w:val="00E4450F"/>
    <w:rsid w:val="00E52BE9"/>
    <w:rsid w:val="00E572B8"/>
    <w:rsid w:val="00E6272C"/>
    <w:rsid w:val="00E67616"/>
    <w:rsid w:val="00E7364F"/>
    <w:rsid w:val="00E73799"/>
    <w:rsid w:val="00E762C8"/>
    <w:rsid w:val="00E776FA"/>
    <w:rsid w:val="00E80C4F"/>
    <w:rsid w:val="00E84399"/>
    <w:rsid w:val="00E87A64"/>
    <w:rsid w:val="00E9083E"/>
    <w:rsid w:val="00E9569E"/>
    <w:rsid w:val="00EA5149"/>
    <w:rsid w:val="00EB0348"/>
    <w:rsid w:val="00EB0FFC"/>
    <w:rsid w:val="00EB2728"/>
    <w:rsid w:val="00EB5120"/>
    <w:rsid w:val="00EC32DA"/>
    <w:rsid w:val="00EC6140"/>
    <w:rsid w:val="00EC7945"/>
    <w:rsid w:val="00EC7F39"/>
    <w:rsid w:val="00ED0792"/>
    <w:rsid w:val="00ED1792"/>
    <w:rsid w:val="00ED2CA4"/>
    <w:rsid w:val="00ED3FD8"/>
    <w:rsid w:val="00ED5DC5"/>
    <w:rsid w:val="00EE1555"/>
    <w:rsid w:val="00EE29BC"/>
    <w:rsid w:val="00EE7F2C"/>
    <w:rsid w:val="00EF3345"/>
    <w:rsid w:val="00EF33A0"/>
    <w:rsid w:val="00EF3BE4"/>
    <w:rsid w:val="00EF44F4"/>
    <w:rsid w:val="00EF4CDA"/>
    <w:rsid w:val="00EF7130"/>
    <w:rsid w:val="00EF7231"/>
    <w:rsid w:val="00F04700"/>
    <w:rsid w:val="00F12305"/>
    <w:rsid w:val="00F169B7"/>
    <w:rsid w:val="00F17562"/>
    <w:rsid w:val="00F17E6E"/>
    <w:rsid w:val="00F26F1E"/>
    <w:rsid w:val="00F35D20"/>
    <w:rsid w:val="00F400A2"/>
    <w:rsid w:val="00F51C57"/>
    <w:rsid w:val="00F51C7A"/>
    <w:rsid w:val="00F55D6B"/>
    <w:rsid w:val="00F56252"/>
    <w:rsid w:val="00F563A4"/>
    <w:rsid w:val="00F6076D"/>
    <w:rsid w:val="00F60F3C"/>
    <w:rsid w:val="00F63E04"/>
    <w:rsid w:val="00F66D59"/>
    <w:rsid w:val="00F67A82"/>
    <w:rsid w:val="00F71C38"/>
    <w:rsid w:val="00F757F0"/>
    <w:rsid w:val="00F75BD6"/>
    <w:rsid w:val="00F76D19"/>
    <w:rsid w:val="00F80941"/>
    <w:rsid w:val="00F8247C"/>
    <w:rsid w:val="00F83146"/>
    <w:rsid w:val="00F87E99"/>
    <w:rsid w:val="00F97390"/>
    <w:rsid w:val="00FA1D35"/>
    <w:rsid w:val="00FA6968"/>
    <w:rsid w:val="00FA6E48"/>
    <w:rsid w:val="00FA7AAC"/>
    <w:rsid w:val="00FB0672"/>
    <w:rsid w:val="00FB3EF8"/>
    <w:rsid w:val="00FB52A0"/>
    <w:rsid w:val="00FB6457"/>
    <w:rsid w:val="00FB72E5"/>
    <w:rsid w:val="00FB7990"/>
    <w:rsid w:val="00FC03FE"/>
    <w:rsid w:val="00FD4036"/>
    <w:rsid w:val="00FD4C3B"/>
    <w:rsid w:val="00FD5F37"/>
    <w:rsid w:val="00FE112B"/>
    <w:rsid w:val="00FE1142"/>
    <w:rsid w:val="00FE1182"/>
    <w:rsid w:val="00FE1705"/>
    <w:rsid w:val="00FE1F8C"/>
    <w:rsid w:val="00FE348F"/>
    <w:rsid w:val="00FE38B9"/>
    <w:rsid w:val="00FE3EA6"/>
    <w:rsid w:val="00FE654A"/>
    <w:rsid w:val="00FF41D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pPr>
    <w:rPr>
      <w:rFonts w:ascii="Tahoma" w:hAnsi="Tahoma"/>
      <w:kern w:val="0"/>
      <w:sz w:val="22"/>
    </w:rPr>
  </w:style>
  <w:style w:type="paragraph" w:styleId="1">
    <w:name w:val="heading 1"/>
    <w:basedOn w:val="a"/>
    <w:next w:val="a"/>
    <w:link w:val="1Char"/>
    <w:uiPriority w:val="99"/>
    <w:qFormat/>
    <w:locked/>
    <w:rsid w:val="002765EB"/>
    <w:pPr>
      <w:keepNext/>
      <w:keepLines/>
      <w:widowControl w:val="0"/>
      <w:adjustRightInd/>
      <w:snapToGrid/>
      <w:spacing w:line="576" w:lineRule="auto"/>
      <w:jc w:val="both"/>
      <w:outlineLvl w:val="0"/>
    </w:pPr>
    <w:rPr>
      <w:rFonts w:ascii="Calibri" w:eastAsia="宋体" w:hAnsi="Calibri"/>
      <w:b/>
      <w:kern w:val="44"/>
      <w:sz w:val="4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3759E8"/>
    <w:rPr>
      <w:rFonts w:ascii="Tahoma" w:hAnsi="Tahoma" w:cs="Times New Roman"/>
      <w:b/>
      <w:bCs/>
      <w:kern w:val="44"/>
      <w:sz w:val="44"/>
      <w:szCs w:val="44"/>
    </w:rPr>
  </w:style>
  <w:style w:type="paragraph" w:styleId="a3">
    <w:name w:val="Date"/>
    <w:basedOn w:val="a"/>
    <w:next w:val="a"/>
    <w:link w:val="Char"/>
    <w:uiPriority w:val="99"/>
    <w:rsid w:val="000340BA"/>
    <w:pPr>
      <w:ind w:leftChars="2500" w:left="100"/>
    </w:pPr>
  </w:style>
  <w:style w:type="character" w:customStyle="1" w:styleId="Char">
    <w:name w:val="日期 Char"/>
    <w:basedOn w:val="a0"/>
    <w:link w:val="a3"/>
    <w:uiPriority w:val="99"/>
    <w:semiHidden/>
    <w:locked/>
    <w:rsid w:val="00926316"/>
    <w:rPr>
      <w:rFonts w:ascii="Tahoma" w:hAnsi="Tahoma" w:cs="Times New Roman"/>
      <w:kern w:val="0"/>
      <w:sz w:val="22"/>
    </w:rPr>
  </w:style>
  <w:style w:type="paragraph" w:styleId="a4">
    <w:name w:val="footer"/>
    <w:basedOn w:val="a"/>
    <w:link w:val="Char0"/>
    <w:uiPriority w:val="99"/>
    <w:rsid w:val="00FB52A0"/>
    <w:pPr>
      <w:tabs>
        <w:tab w:val="center" w:pos="4153"/>
        <w:tab w:val="right" w:pos="8306"/>
      </w:tabs>
    </w:pPr>
    <w:rPr>
      <w:sz w:val="18"/>
      <w:szCs w:val="18"/>
    </w:rPr>
  </w:style>
  <w:style w:type="character" w:customStyle="1" w:styleId="Char0">
    <w:name w:val="页脚 Char"/>
    <w:basedOn w:val="a0"/>
    <w:link w:val="a4"/>
    <w:uiPriority w:val="99"/>
    <w:semiHidden/>
    <w:locked/>
    <w:rsid w:val="003D0B3E"/>
    <w:rPr>
      <w:rFonts w:ascii="Tahoma" w:hAnsi="Tahoma" w:cs="Times New Roman"/>
      <w:kern w:val="0"/>
      <w:sz w:val="18"/>
      <w:szCs w:val="18"/>
    </w:rPr>
  </w:style>
  <w:style w:type="character" w:styleId="a5">
    <w:name w:val="page number"/>
    <w:basedOn w:val="a0"/>
    <w:uiPriority w:val="99"/>
    <w:rsid w:val="00FB52A0"/>
    <w:rPr>
      <w:rFonts w:cs="Times New Roman"/>
    </w:rPr>
  </w:style>
  <w:style w:type="paragraph" w:styleId="HTML">
    <w:name w:val="HTML Preformatted"/>
    <w:basedOn w:val="a"/>
    <w:link w:val="HTMLChar"/>
    <w:uiPriority w:val="99"/>
    <w:rsid w:val="001D6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pPr>
    <w:rPr>
      <w:rFonts w:ascii="宋体" w:eastAsia="宋体" w:hAnsi="宋体"/>
      <w:sz w:val="24"/>
      <w:szCs w:val="20"/>
    </w:rPr>
  </w:style>
  <w:style w:type="character" w:customStyle="1" w:styleId="HTMLPreformattedChar">
    <w:name w:val="HTML Preformatted Char"/>
    <w:basedOn w:val="a0"/>
    <w:link w:val="HTML"/>
    <w:uiPriority w:val="99"/>
    <w:semiHidden/>
    <w:locked/>
    <w:rsid w:val="00A91A87"/>
    <w:rPr>
      <w:rFonts w:ascii="Courier New" w:hAnsi="Courier New" w:cs="Courier New"/>
      <w:kern w:val="0"/>
      <w:sz w:val="20"/>
      <w:szCs w:val="20"/>
    </w:rPr>
  </w:style>
  <w:style w:type="character" w:customStyle="1" w:styleId="HTMLChar">
    <w:name w:val="HTML 预设格式 Char"/>
    <w:link w:val="HTML"/>
    <w:uiPriority w:val="99"/>
    <w:locked/>
    <w:rsid w:val="001D6F27"/>
    <w:rPr>
      <w:rFonts w:ascii="宋体" w:eastAsia="宋体" w:hAnsi="宋体"/>
      <w:sz w:val="24"/>
    </w:rPr>
  </w:style>
  <w:style w:type="paragraph" w:styleId="a6">
    <w:name w:val="List Paragraph"/>
    <w:basedOn w:val="a"/>
    <w:uiPriority w:val="99"/>
    <w:qFormat/>
    <w:rsid w:val="00FE654A"/>
    <w:pPr>
      <w:widowControl w:val="0"/>
      <w:adjustRightInd/>
      <w:snapToGrid/>
      <w:ind w:firstLineChars="200" w:firstLine="420"/>
      <w:jc w:val="both"/>
    </w:pPr>
    <w:rPr>
      <w:rFonts w:ascii="Calibri" w:eastAsia="宋体" w:hAnsi="Calibri"/>
      <w:kern w:val="2"/>
      <w:sz w:val="21"/>
    </w:rPr>
  </w:style>
  <w:style w:type="paragraph" w:styleId="a7">
    <w:name w:val="Body Text"/>
    <w:basedOn w:val="a"/>
    <w:link w:val="Char1"/>
    <w:uiPriority w:val="99"/>
    <w:rsid w:val="00CE06C7"/>
    <w:pPr>
      <w:widowControl w:val="0"/>
      <w:adjustRightInd/>
      <w:snapToGrid/>
      <w:jc w:val="both"/>
    </w:pPr>
    <w:rPr>
      <w:rFonts w:ascii="Times New Roman" w:eastAsia="文星仿宋" w:hAnsi="Times New Roman"/>
      <w:kern w:val="2"/>
      <w:sz w:val="32"/>
      <w:szCs w:val="24"/>
    </w:rPr>
  </w:style>
  <w:style w:type="character" w:customStyle="1" w:styleId="Char1">
    <w:name w:val="正文文本 Char"/>
    <w:basedOn w:val="a0"/>
    <w:link w:val="a7"/>
    <w:uiPriority w:val="99"/>
    <w:locked/>
    <w:rsid w:val="00CE06C7"/>
    <w:rPr>
      <w:rFonts w:eastAsia="文星仿宋" w:cs="Times New Roman"/>
      <w:kern w:val="2"/>
      <w:sz w:val="24"/>
      <w:szCs w:val="24"/>
      <w:lang w:val="en-US" w:eastAsia="zh-CN" w:bidi="ar-SA"/>
    </w:rPr>
  </w:style>
  <w:style w:type="character" w:styleId="a8">
    <w:name w:val="Hyperlink"/>
    <w:basedOn w:val="a0"/>
    <w:uiPriority w:val="99"/>
    <w:rsid w:val="00CE06C7"/>
    <w:rPr>
      <w:rFonts w:cs="Times New Roman"/>
      <w:color w:val="0000FF"/>
      <w:u w:val="single"/>
    </w:rPr>
  </w:style>
  <w:style w:type="paragraph" w:styleId="a9">
    <w:name w:val="Balloon Text"/>
    <w:basedOn w:val="a"/>
    <w:link w:val="Char2"/>
    <w:uiPriority w:val="99"/>
    <w:semiHidden/>
    <w:rsid w:val="00FE38B9"/>
    <w:rPr>
      <w:sz w:val="18"/>
      <w:szCs w:val="18"/>
    </w:rPr>
  </w:style>
  <w:style w:type="character" w:customStyle="1" w:styleId="Char2">
    <w:name w:val="批注框文本 Char"/>
    <w:basedOn w:val="a0"/>
    <w:link w:val="a9"/>
    <w:uiPriority w:val="99"/>
    <w:semiHidden/>
    <w:locked/>
    <w:rsid w:val="00781FA8"/>
    <w:rPr>
      <w:rFonts w:ascii="Tahoma" w:hAnsi="Tahoma" w:cs="Times New Roman"/>
      <w:kern w:val="0"/>
      <w:sz w:val="2"/>
    </w:rPr>
  </w:style>
  <w:style w:type="paragraph" w:customStyle="1" w:styleId="10">
    <w:name w:val="列出段落1"/>
    <w:basedOn w:val="a"/>
    <w:uiPriority w:val="99"/>
    <w:rsid w:val="00575691"/>
    <w:pPr>
      <w:widowControl w:val="0"/>
      <w:adjustRightInd/>
      <w:snapToGrid/>
      <w:ind w:firstLineChars="200" w:firstLine="420"/>
      <w:jc w:val="both"/>
    </w:pPr>
    <w:rPr>
      <w:rFonts w:ascii="Calibri" w:eastAsia="宋体" w:hAnsi="Calibri"/>
      <w:kern w:val="2"/>
      <w:sz w:val="24"/>
      <w:szCs w:val="24"/>
    </w:rPr>
  </w:style>
  <w:style w:type="paragraph" w:styleId="aa">
    <w:name w:val="Normal (Web)"/>
    <w:basedOn w:val="a"/>
    <w:uiPriority w:val="99"/>
    <w:rsid w:val="00EA5149"/>
    <w:pPr>
      <w:adjustRightInd/>
      <w:snapToGrid/>
      <w:spacing w:before="100" w:beforeAutospacing="1" w:after="100" w:afterAutospacing="1"/>
    </w:pPr>
    <w:rPr>
      <w:rFonts w:ascii="宋体" w:eastAsia="宋体" w:hAnsi="宋体" w:cs="宋体"/>
      <w:sz w:val="24"/>
      <w:szCs w:val="24"/>
    </w:rPr>
  </w:style>
  <w:style w:type="paragraph" w:styleId="ab">
    <w:name w:val="header"/>
    <w:basedOn w:val="a"/>
    <w:link w:val="Char3"/>
    <w:uiPriority w:val="99"/>
    <w:semiHidden/>
    <w:unhideWhenUsed/>
    <w:rsid w:val="00DA37DB"/>
    <w:pPr>
      <w:pBdr>
        <w:bottom w:val="single" w:sz="6" w:space="1" w:color="auto"/>
      </w:pBdr>
      <w:tabs>
        <w:tab w:val="center" w:pos="4153"/>
        <w:tab w:val="right" w:pos="8306"/>
      </w:tabs>
      <w:jc w:val="center"/>
    </w:pPr>
    <w:rPr>
      <w:sz w:val="18"/>
      <w:szCs w:val="18"/>
    </w:rPr>
  </w:style>
  <w:style w:type="character" w:customStyle="1" w:styleId="Char3">
    <w:name w:val="页眉 Char"/>
    <w:basedOn w:val="a0"/>
    <w:link w:val="ab"/>
    <w:uiPriority w:val="99"/>
    <w:semiHidden/>
    <w:rsid w:val="00DA37DB"/>
    <w:rPr>
      <w:rFonts w:ascii="Tahoma" w:hAnsi="Tahoma"/>
      <w:kern w:val="0"/>
      <w:sz w:val="18"/>
      <w:szCs w:val="18"/>
    </w:rPr>
  </w:style>
</w:styles>
</file>

<file path=word/webSettings.xml><?xml version="1.0" encoding="utf-8"?>
<w:webSettings xmlns:r="http://schemas.openxmlformats.org/officeDocument/2006/relationships" xmlns:w="http://schemas.openxmlformats.org/wordprocessingml/2006/main">
  <w:divs>
    <w:div w:id="1232081000">
      <w:marLeft w:val="0"/>
      <w:marRight w:val="0"/>
      <w:marTop w:val="0"/>
      <w:marBottom w:val="0"/>
      <w:divBdr>
        <w:top w:val="none" w:sz="0" w:space="0" w:color="auto"/>
        <w:left w:val="none" w:sz="0" w:space="0" w:color="auto"/>
        <w:bottom w:val="none" w:sz="0" w:space="0" w:color="auto"/>
        <w:right w:val="none" w:sz="0" w:space="0" w:color="auto"/>
      </w:divBdr>
    </w:div>
    <w:div w:id="1232081001">
      <w:marLeft w:val="0"/>
      <w:marRight w:val="0"/>
      <w:marTop w:val="0"/>
      <w:marBottom w:val="0"/>
      <w:divBdr>
        <w:top w:val="none" w:sz="0" w:space="0" w:color="auto"/>
        <w:left w:val="none" w:sz="0" w:space="0" w:color="auto"/>
        <w:bottom w:val="none" w:sz="0" w:space="0" w:color="auto"/>
        <w:right w:val="none" w:sz="0" w:space="0" w:color="auto"/>
      </w:divBdr>
    </w:div>
    <w:div w:id="12320810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870</TotalTime>
  <Pages>6</Pages>
  <Words>2273</Words>
  <Characters>103</Characters>
  <Application>Microsoft Office Word</Application>
  <DocSecurity>0</DocSecurity>
  <Lines>1</Lines>
  <Paragraphs>4</Paragraphs>
  <ScaleCrop>false</ScaleCrop>
  <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津静建〔2017〕177号                        签发人：朱奎元</dc:title>
  <dc:subject/>
  <dc:creator>user</dc:creator>
  <cp:keywords/>
  <dc:description/>
  <cp:lastModifiedBy>静海区城乡建委</cp:lastModifiedBy>
  <cp:revision>154</cp:revision>
  <cp:lastPrinted>2019-03-01T03:26:00Z</cp:lastPrinted>
  <dcterms:created xsi:type="dcterms:W3CDTF">2017-10-26T10:55:00Z</dcterms:created>
  <dcterms:modified xsi:type="dcterms:W3CDTF">2019-04-10T01:00:00Z</dcterms:modified>
</cp:coreProperties>
</file>