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天津市2023年生态环境保护督察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反馈问题整改情况公示表</w:t>
      </w:r>
    </w:p>
    <w:p>
      <w:pPr>
        <w:snapToGrid w:val="0"/>
        <w:rPr>
          <w:rFonts w:hint="default" w:ascii="Times New Roman" w:hAnsi="Times New Roman" w:cs="Times New Roman"/>
        </w:rPr>
      </w:pPr>
    </w:p>
    <w:tbl>
      <w:tblPr>
        <w:tblStyle w:val="10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887"/>
        <w:gridCol w:w="6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整改任务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任务编号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天津市2023年生态环境保护督察反馈问题第</w:t>
            </w:r>
            <w:r>
              <w:rPr>
                <w:rFonts w:hint="default" w:ascii="Times New Roman" w:hAnsi="Times New Roman" w:eastAsia="黑体" w:cs="Times New Roman"/>
                <w:sz w:val="24"/>
                <w:lang w:val="en" w:eastAsia="zh-CN"/>
              </w:rPr>
              <w:t>29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项整改任务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问题描述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业园区属地环境监管能力薄弱。环保人员配备力量不足,人均监管企业超50家，人员专业素质和能力不高，对相关法律法规、政策要求、工作程序把握不准；在线监测、工控用电数据分析利用不够，缺少大数据支撑，通过非现场模式发现问题能力不足，监管不够精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责任单位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各乡镇街道园区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整改目标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不断提高基层环保人员的业务能力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为环保工作的顺利开展提供有力保障。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整改措施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强化业务指导。借助微信工作群发布针对性的工作提示信息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及时转发生态环境保护方面的标准规范等学习文件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定期举办生态环境保护能力水平提升培训活动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通过“线上+线下”相结合的方式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进一步强化业务指导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深入学习在线监测、工况用电等相关知识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持续提升基层生态环境监管能力水平。</w:t>
            </w:r>
            <w:bookmarkStart w:id="0" w:name="_GoBack"/>
            <w:bookmarkEnd w:id="0"/>
          </w:p>
          <w:p>
            <w:pPr>
              <w:snapToGrid w:val="0"/>
              <w:jc w:val="both"/>
              <w:rPr>
                <w:rFonts w:hint="default" w:eastAsia="文星仿宋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2.压实监管责任。全面加强环保人员现场检查、服务企业、处置突发环境事件等方面业务能力，加强科技支撑，加大考核力度，对能力水平无法满足工作要求的及时调换，切实增强环保人员的责任感和使命感。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整改主要工作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及成效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各属地加强环境监管能力建设，结合自身实际，通过开展环保法律法规、监管技能、新技术应用等培训，提高环保人员的专业素养和监管水平；强化企业主体责任，督促企业建立健全环境管理制度，配备专职环保人员，确保污染防治设施正常运行、污染物稳定达标排放；鼓励企业聘请专业第三方环保服务机构，提供环境监测、设施运维、隐患排查、问题诊断、合规咨询、应急演练等“一站式”环保服务和解决方案，弥补属地和企业自身技术和管理能力的不足。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一是强化业务指导。各属地结合自身实际，不定期开展环保培训，对环保法律法规、政策文件、技术标准、现场管理等方面进行专题培训，组织工作人员深入学习在线监测、工况用电等相关知识，系统提升基层环保人员的专业素质水平。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二是压实监管责任。各属地结合自身实际，通过聘请专家或第三方环保管家针对环境监测、污染治理等技术领域，开展技术培训和联合检查，增强业务能力水平，通过在线监测和工况用电设备等平台，时刻掌握企业生产过程中的污染治理情况，加强日常检查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整改时限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2024年12月底前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社会监督联系人及电话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桑广东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，电话：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28942397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DA"/>
    <w:rsid w:val="000A16C9"/>
    <w:rsid w:val="003E56EB"/>
    <w:rsid w:val="004071DB"/>
    <w:rsid w:val="0058712D"/>
    <w:rsid w:val="007E3D28"/>
    <w:rsid w:val="00D76A65"/>
    <w:rsid w:val="00F42DDA"/>
    <w:rsid w:val="01626248"/>
    <w:rsid w:val="01901B50"/>
    <w:rsid w:val="037520AB"/>
    <w:rsid w:val="04514564"/>
    <w:rsid w:val="056A277F"/>
    <w:rsid w:val="068D298E"/>
    <w:rsid w:val="079E3D0E"/>
    <w:rsid w:val="07C50D7B"/>
    <w:rsid w:val="07F35460"/>
    <w:rsid w:val="08DBD0EB"/>
    <w:rsid w:val="094477F6"/>
    <w:rsid w:val="099947EC"/>
    <w:rsid w:val="09AA6413"/>
    <w:rsid w:val="0B1F33AF"/>
    <w:rsid w:val="0C314A9A"/>
    <w:rsid w:val="0D441B5D"/>
    <w:rsid w:val="0D6A6704"/>
    <w:rsid w:val="0E3F0FAD"/>
    <w:rsid w:val="0EA063D9"/>
    <w:rsid w:val="0EBC3506"/>
    <w:rsid w:val="0EFF4080"/>
    <w:rsid w:val="0F573C6A"/>
    <w:rsid w:val="101944F0"/>
    <w:rsid w:val="109E2B99"/>
    <w:rsid w:val="10B27454"/>
    <w:rsid w:val="11C1420C"/>
    <w:rsid w:val="14FE6868"/>
    <w:rsid w:val="165641DD"/>
    <w:rsid w:val="169C3604"/>
    <w:rsid w:val="16AEA7FB"/>
    <w:rsid w:val="16B6574A"/>
    <w:rsid w:val="16B92BFC"/>
    <w:rsid w:val="17133224"/>
    <w:rsid w:val="17454A42"/>
    <w:rsid w:val="17BB1FD7"/>
    <w:rsid w:val="19731588"/>
    <w:rsid w:val="19AD7800"/>
    <w:rsid w:val="1BA67062"/>
    <w:rsid w:val="1D00662B"/>
    <w:rsid w:val="1DF6399A"/>
    <w:rsid w:val="1E191D6C"/>
    <w:rsid w:val="1F9E2560"/>
    <w:rsid w:val="1FA50FE1"/>
    <w:rsid w:val="1FFEB28A"/>
    <w:rsid w:val="20901DC9"/>
    <w:rsid w:val="20937FFF"/>
    <w:rsid w:val="20B362A2"/>
    <w:rsid w:val="220A4D3C"/>
    <w:rsid w:val="230F7E8D"/>
    <w:rsid w:val="235B4A26"/>
    <w:rsid w:val="24E912BE"/>
    <w:rsid w:val="24F2419D"/>
    <w:rsid w:val="28D6FAB2"/>
    <w:rsid w:val="29023BE4"/>
    <w:rsid w:val="29586D60"/>
    <w:rsid w:val="2A155F01"/>
    <w:rsid w:val="2A796944"/>
    <w:rsid w:val="2BFF97D2"/>
    <w:rsid w:val="2C326427"/>
    <w:rsid w:val="2D5B05B9"/>
    <w:rsid w:val="2D7E9F46"/>
    <w:rsid w:val="2DAB720B"/>
    <w:rsid w:val="2DB80904"/>
    <w:rsid w:val="2DBA4CB4"/>
    <w:rsid w:val="2DD04463"/>
    <w:rsid w:val="2F583CB6"/>
    <w:rsid w:val="2F79E6C9"/>
    <w:rsid w:val="2F7E4B9D"/>
    <w:rsid w:val="2F937B6B"/>
    <w:rsid w:val="2FE74850"/>
    <w:rsid w:val="303B6545"/>
    <w:rsid w:val="30D25BB4"/>
    <w:rsid w:val="315B61CA"/>
    <w:rsid w:val="31864152"/>
    <w:rsid w:val="32A2303F"/>
    <w:rsid w:val="32DF5E30"/>
    <w:rsid w:val="33BF4B22"/>
    <w:rsid w:val="34F17CDF"/>
    <w:rsid w:val="35B3282C"/>
    <w:rsid w:val="363C120D"/>
    <w:rsid w:val="36D70A31"/>
    <w:rsid w:val="36DE6ECE"/>
    <w:rsid w:val="37511E1A"/>
    <w:rsid w:val="37A9F0D9"/>
    <w:rsid w:val="38EFECEA"/>
    <w:rsid w:val="38FB24BB"/>
    <w:rsid w:val="393D6310"/>
    <w:rsid w:val="39954C8D"/>
    <w:rsid w:val="39C356F4"/>
    <w:rsid w:val="39E47D38"/>
    <w:rsid w:val="3B2F47C7"/>
    <w:rsid w:val="3B3FC778"/>
    <w:rsid w:val="3B8A45D6"/>
    <w:rsid w:val="3BBF4FA7"/>
    <w:rsid w:val="3BCF4041"/>
    <w:rsid w:val="3BED269B"/>
    <w:rsid w:val="3CD6B029"/>
    <w:rsid w:val="3EBFE429"/>
    <w:rsid w:val="3EDB1394"/>
    <w:rsid w:val="3F0F107B"/>
    <w:rsid w:val="3F6E5AFF"/>
    <w:rsid w:val="3F85D8B9"/>
    <w:rsid w:val="3F8B142A"/>
    <w:rsid w:val="3FDF3020"/>
    <w:rsid w:val="3FE9DD7C"/>
    <w:rsid w:val="3FFFBCAD"/>
    <w:rsid w:val="410D60D6"/>
    <w:rsid w:val="411F41E1"/>
    <w:rsid w:val="42E8426C"/>
    <w:rsid w:val="4342679E"/>
    <w:rsid w:val="4377CE4C"/>
    <w:rsid w:val="4557E123"/>
    <w:rsid w:val="459D2DF9"/>
    <w:rsid w:val="45C82C92"/>
    <w:rsid w:val="461A69BB"/>
    <w:rsid w:val="47FBBE4D"/>
    <w:rsid w:val="49065E98"/>
    <w:rsid w:val="491A0884"/>
    <w:rsid w:val="497301C7"/>
    <w:rsid w:val="49DC4056"/>
    <w:rsid w:val="4B8A03D4"/>
    <w:rsid w:val="4DB1058C"/>
    <w:rsid w:val="4DC60EC3"/>
    <w:rsid w:val="4DDF56A6"/>
    <w:rsid w:val="4DF33757"/>
    <w:rsid w:val="4E371E63"/>
    <w:rsid w:val="4E732181"/>
    <w:rsid w:val="4ECD4EF4"/>
    <w:rsid w:val="4F912549"/>
    <w:rsid w:val="500A6B45"/>
    <w:rsid w:val="50AF79FA"/>
    <w:rsid w:val="544E60FD"/>
    <w:rsid w:val="548F5C1C"/>
    <w:rsid w:val="54BB389A"/>
    <w:rsid w:val="55292F49"/>
    <w:rsid w:val="55E3CD74"/>
    <w:rsid w:val="55FFF121"/>
    <w:rsid w:val="56AE93F1"/>
    <w:rsid w:val="56BF8E5B"/>
    <w:rsid w:val="59376EDE"/>
    <w:rsid w:val="595A5716"/>
    <w:rsid w:val="5A013FD3"/>
    <w:rsid w:val="5A0A0A84"/>
    <w:rsid w:val="5A6EDA90"/>
    <w:rsid w:val="5AD2411F"/>
    <w:rsid w:val="5AFB5789"/>
    <w:rsid w:val="5B2B758E"/>
    <w:rsid w:val="5B717AD1"/>
    <w:rsid w:val="5BFF0F41"/>
    <w:rsid w:val="5D4ACE7E"/>
    <w:rsid w:val="5DBFFD51"/>
    <w:rsid w:val="5DE90EB2"/>
    <w:rsid w:val="5E163D6A"/>
    <w:rsid w:val="5E7FC8D9"/>
    <w:rsid w:val="5E814978"/>
    <w:rsid w:val="5EAF7C25"/>
    <w:rsid w:val="5EFF796C"/>
    <w:rsid w:val="5F2C5B36"/>
    <w:rsid w:val="5FBFB870"/>
    <w:rsid w:val="5FC3FDDD"/>
    <w:rsid w:val="5FDF71B5"/>
    <w:rsid w:val="5FFB50B1"/>
    <w:rsid w:val="5FFD3AD8"/>
    <w:rsid w:val="60560F3C"/>
    <w:rsid w:val="61632593"/>
    <w:rsid w:val="619F3CA7"/>
    <w:rsid w:val="62E951C1"/>
    <w:rsid w:val="639820DD"/>
    <w:rsid w:val="644D31FB"/>
    <w:rsid w:val="645A732A"/>
    <w:rsid w:val="64E766F8"/>
    <w:rsid w:val="652259B0"/>
    <w:rsid w:val="653848E5"/>
    <w:rsid w:val="65B07122"/>
    <w:rsid w:val="67E3B863"/>
    <w:rsid w:val="67EC7F80"/>
    <w:rsid w:val="67F7A6B2"/>
    <w:rsid w:val="68A347FD"/>
    <w:rsid w:val="69B35939"/>
    <w:rsid w:val="69F67A39"/>
    <w:rsid w:val="6A8B6792"/>
    <w:rsid w:val="6B07782F"/>
    <w:rsid w:val="6BC01E29"/>
    <w:rsid w:val="6BEA9F93"/>
    <w:rsid w:val="6BFF3C3E"/>
    <w:rsid w:val="6C366FB1"/>
    <w:rsid w:val="6C5536B8"/>
    <w:rsid w:val="6DF23842"/>
    <w:rsid w:val="6DFF2F75"/>
    <w:rsid w:val="6E0A1259"/>
    <w:rsid w:val="6E6273BB"/>
    <w:rsid w:val="6EAEA245"/>
    <w:rsid w:val="6EDC74BC"/>
    <w:rsid w:val="6EE9BA57"/>
    <w:rsid w:val="6FAB9F09"/>
    <w:rsid w:val="6FDDA812"/>
    <w:rsid w:val="6FFA2C5E"/>
    <w:rsid w:val="6FFB82F9"/>
    <w:rsid w:val="72686868"/>
    <w:rsid w:val="72BF69CD"/>
    <w:rsid w:val="737C2DB8"/>
    <w:rsid w:val="737EDC29"/>
    <w:rsid w:val="73880DF7"/>
    <w:rsid w:val="74444C62"/>
    <w:rsid w:val="74C5687C"/>
    <w:rsid w:val="74CD5714"/>
    <w:rsid w:val="757A0984"/>
    <w:rsid w:val="75F9652D"/>
    <w:rsid w:val="75FF989D"/>
    <w:rsid w:val="776F342D"/>
    <w:rsid w:val="77DB0EF0"/>
    <w:rsid w:val="77FF1C2F"/>
    <w:rsid w:val="77FF3F1B"/>
    <w:rsid w:val="79FF9C20"/>
    <w:rsid w:val="7A1D3EB1"/>
    <w:rsid w:val="7B1F1E9E"/>
    <w:rsid w:val="7B5F7843"/>
    <w:rsid w:val="7BBD4F57"/>
    <w:rsid w:val="7BDF4E35"/>
    <w:rsid w:val="7BFE84F3"/>
    <w:rsid w:val="7D8561B1"/>
    <w:rsid w:val="7D8ECB12"/>
    <w:rsid w:val="7DFEBC62"/>
    <w:rsid w:val="7DFF96CF"/>
    <w:rsid w:val="7E1B535C"/>
    <w:rsid w:val="7E6BC9B7"/>
    <w:rsid w:val="7EDDD0A4"/>
    <w:rsid w:val="7EF1170D"/>
    <w:rsid w:val="7EF6C5C6"/>
    <w:rsid w:val="7EFA607A"/>
    <w:rsid w:val="7EFE02DE"/>
    <w:rsid w:val="7F3FA67B"/>
    <w:rsid w:val="7F69DB5D"/>
    <w:rsid w:val="7F6B78C0"/>
    <w:rsid w:val="7F6D73B8"/>
    <w:rsid w:val="7F7ADA72"/>
    <w:rsid w:val="7F7F6D45"/>
    <w:rsid w:val="7FB59D40"/>
    <w:rsid w:val="7FB7DDE6"/>
    <w:rsid w:val="7FBC1920"/>
    <w:rsid w:val="7FCEA21C"/>
    <w:rsid w:val="7FEF561F"/>
    <w:rsid w:val="7FF35B62"/>
    <w:rsid w:val="7FFCFA1E"/>
    <w:rsid w:val="7FFE6C2F"/>
    <w:rsid w:val="7FFF2E46"/>
    <w:rsid w:val="974E342B"/>
    <w:rsid w:val="9D5DA8E9"/>
    <w:rsid w:val="9DB7BE73"/>
    <w:rsid w:val="9F6A2064"/>
    <w:rsid w:val="9FCF8FEC"/>
    <w:rsid w:val="A8FD5407"/>
    <w:rsid w:val="AA95F231"/>
    <w:rsid w:val="AB659D17"/>
    <w:rsid w:val="ADBCC51A"/>
    <w:rsid w:val="ADBF9F40"/>
    <w:rsid w:val="B0FC7387"/>
    <w:rsid w:val="B4BFA05E"/>
    <w:rsid w:val="B6DD407E"/>
    <w:rsid w:val="B7B6A153"/>
    <w:rsid w:val="B7DFC028"/>
    <w:rsid w:val="B8BCA53F"/>
    <w:rsid w:val="B9BC2DE4"/>
    <w:rsid w:val="B9D91D3A"/>
    <w:rsid w:val="B9FFBCD0"/>
    <w:rsid w:val="BBFF9C65"/>
    <w:rsid w:val="BC3B2084"/>
    <w:rsid w:val="BF9FBBE2"/>
    <w:rsid w:val="BFEA7C89"/>
    <w:rsid w:val="BFFF3C7B"/>
    <w:rsid w:val="C78BA380"/>
    <w:rsid w:val="CE3D41E6"/>
    <w:rsid w:val="CE74E7C6"/>
    <w:rsid w:val="CFF3A150"/>
    <w:rsid w:val="CFFF47F4"/>
    <w:rsid w:val="D3F6B0CC"/>
    <w:rsid w:val="D7BF10EF"/>
    <w:rsid w:val="D7F10E4A"/>
    <w:rsid w:val="DD66DF32"/>
    <w:rsid w:val="DDBEFAF4"/>
    <w:rsid w:val="DF573BAB"/>
    <w:rsid w:val="DF7DB26A"/>
    <w:rsid w:val="E63F54EE"/>
    <w:rsid w:val="E77FD6F7"/>
    <w:rsid w:val="EABF67A0"/>
    <w:rsid w:val="EBF3AF09"/>
    <w:rsid w:val="EC5E6499"/>
    <w:rsid w:val="EDB7A053"/>
    <w:rsid w:val="EDFF92BB"/>
    <w:rsid w:val="EEEF08FC"/>
    <w:rsid w:val="EEFCB30B"/>
    <w:rsid w:val="EEFEA60D"/>
    <w:rsid w:val="EF7FBD0B"/>
    <w:rsid w:val="EFBB54F9"/>
    <w:rsid w:val="EFDF8AFC"/>
    <w:rsid w:val="EFF3B74E"/>
    <w:rsid w:val="F26923D4"/>
    <w:rsid w:val="F3E7AF8C"/>
    <w:rsid w:val="F4EF611B"/>
    <w:rsid w:val="F5E73965"/>
    <w:rsid w:val="F6EE3809"/>
    <w:rsid w:val="F73AC505"/>
    <w:rsid w:val="F73D3C50"/>
    <w:rsid w:val="F7AEA48E"/>
    <w:rsid w:val="F7D72812"/>
    <w:rsid w:val="F7FF4605"/>
    <w:rsid w:val="F7FF95E6"/>
    <w:rsid w:val="F88FAA3A"/>
    <w:rsid w:val="FBBF88E6"/>
    <w:rsid w:val="FBE2A38B"/>
    <w:rsid w:val="FBEE104E"/>
    <w:rsid w:val="FBEFEB74"/>
    <w:rsid w:val="FBF7ACA3"/>
    <w:rsid w:val="FBFE829C"/>
    <w:rsid w:val="FCB463E0"/>
    <w:rsid w:val="FDBBDFE5"/>
    <w:rsid w:val="FDDF7816"/>
    <w:rsid w:val="FDF73BAC"/>
    <w:rsid w:val="FE977959"/>
    <w:rsid w:val="FEE46ADD"/>
    <w:rsid w:val="FEE6995F"/>
    <w:rsid w:val="FEF70736"/>
    <w:rsid w:val="FEF8FDA3"/>
    <w:rsid w:val="FEFE7396"/>
    <w:rsid w:val="FF1F1ED6"/>
    <w:rsid w:val="FF3D7F89"/>
    <w:rsid w:val="FF5D4C8A"/>
    <w:rsid w:val="FF6DF216"/>
    <w:rsid w:val="FF766830"/>
    <w:rsid w:val="FF7761E0"/>
    <w:rsid w:val="FF79C99F"/>
    <w:rsid w:val="FF7F9D23"/>
    <w:rsid w:val="FF95A841"/>
    <w:rsid w:val="FFBE9A6E"/>
    <w:rsid w:val="FFDFB28C"/>
    <w:rsid w:val="FFE942EA"/>
    <w:rsid w:val="FFED1274"/>
    <w:rsid w:val="FFEDB914"/>
    <w:rsid w:val="FFEF11CC"/>
    <w:rsid w:val="FFEFFFC0"/>
    <w:rsid w:val="FFF7465D"/>
    <w:rsid w:val="FFF977D3"/>
    <w:rsid w:val="FFFB5C5C"/>
    <w:rsid w:val="FFFE0BB9"/>
    <w:rsid w:val="FFFF5980"/>
    <w:rsid w:val="FFFF73D4"/>
    <w:rsid w:val="FFFF958D"/>
    <w:rsid w:val="FFFFC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widowControl w:val="0"/>
      <w:spacing w:line="572" w:lineRule="exact"/>
      <w:jc w:val="center"/>
      <w:outlineLvl w:val="2"/>
    </w:pPr>
    <w:rPr>
      <w:rFonts w:hint="eastAsia" w:ascii="宋体" w:hAnsi="宋体" w:eastAsia="方正小标宋简体" w:cs="宋体"/>
      <w:sz w:val="44"/>
      <w:szCs w:val="27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561</Characters>
  <Lines>4</Lines>
  <Paragraphs>1</Paragraphs>
  <TotalTime>2</TotalTime>
  <ScaleCrop>false</ScaleCrop>
  <LinksUpToDate>false</LinksUpToDate>
  <CharactersWithSpaces>658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</dc:creator>
  <cp:lastModifiedBy>心动</cp:lastModifiedBy>
  <dcterms:modified xsi:type="dcterms:W3CDTF">2025-07-28T15:34:02Z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